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6"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1888"/>
        <w:gridCol w:w="4262"/>
      </w:tblGrid>
      <w:tr w:rsidR="00423425" w:rsidRPr="00340069" w14:paraId="66D003C7" w14:textId="77777777" w:rsidTr="00956345">
        <w:trPr>
          <w:trHeight w:val="1550"/>
        </w:trPr>
        <w:tc>
          <w:tcPr>
            <w:tcW w:w="3776" w:type="dxa"/>
            <w:tcBorders>
              <w:top w:val="nil"/>
              <w:left w:val="nil"/>
              <w:bottom w:val="single" w:sz="24" w:space="0" w:color="auto"/>
              <w:right w:val="nil"/>
            </w:tcBorders>
            <w:shd w:val="clear" w:color="auto" w:fill="auto"/>
          </w:tcPr>
          <w:p w14:paraId="197ADBD5" w14:textId="77777777" w:rsidR="00423425" w:rsidRPr="00340069" w:rsidRDefault="00BA635F" w:rsidP="00C526E0">
            <w:pPr>
              <w:spacing w:after="0" w:line="240" w:lineRule="auto"/>
              <w:jc w:val="center"/>
              <w:rPr>
                <w:rFonts w:ascii="Times New Roman" w:eastAsia="Times New Roman" w:hAnsi="Times New Roman"/>
                <w:b/>
                <w:caps/>
                <w:sz w:val="18"/>
                <w:szCs w:val="18"/>
                <w:lang w:val="kk-KZ"/>
              </w:rPr>
            </w:pPr>
            <w:r w:rsidRPr="00340069">
              <w:rPr>
                <w:rFonts w:ascii="Times New Roman" w:eastAsia="Times New Roman" w:hAnsi="Times New Roman"/>
                <w:b/>
                <w:caps/>
                <w:sz w:val="18"/>
                <w:szCs w:val="18"/>
                <w:lang w:val="kk-KZ"/>
              </w:rPr>
              <w:t xml:space="preserve">Алматы қаласы Қоғамдық денсаулық басқармасының шаруашылық жүргізу құқығындағы "№ 24 қалалық емхана" коммуналдық мемлекеттік кәсіпорны </w:t>
            </w:r>
          </w:p>
        </w:tc>
        <w:tc>
          <w:tcPr>
            <w:tcW w:w="1888" w:type="dxa"/>
            <w:tcBorders>
              <w:top w:val="nil"/>
              <w:left w:val="nil"/>
              <w:bottom w:val="single" w:sz="24" w:space="0" w:color="auto"/>
              <w:right w:val="nil"/>
            </w:tcBorders>
            <w:shd w:val="clear" w:color="auto" w:fill="auto"/>
          </w:tcPr>
          <w:p w14:paraId="1950356D" w14:textId="77777777" w:rsidR="00423425" w:rsidRPr="00340069" w:rsidRDefault="00CA6AD8" w:rsidP="007F0942">
            <w:pPr>
              <w:spacing w:after="0" w:line="240" w:lineRule="auto"/>
              <w:rPr>
                <w:rFonts w:ascii="Times New Roman" w:eastAsia="Times New Roman" w:hAnsi="Times New Roman"/>
                <w:sz w:val="18"/>
                <w:szCs w:val="18"/>
              </w:rPr>
            </w:pPr>
            <w:r w:rsidRPr="00340069">
              <w:rPr>
                <w:rFonts w:ascii="Times New Roman" w:eastAsia="Times New Roman" w:hAnsi="Times New Roman"/>
                <w:snapToGrid w:val="0"/>
                <w:sz w:val="18"/>
                <w:szCs w:val="18"/>
              </w:rPr>
              <w:object w:dxaOrig="1722" w:dyaOrig="2021" w14:anchorId="08C02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77pt" o:ole="" fillcolor="window">
                  <v:imagedata r:id="rId8" o:title="" croptop="1817f" cropbottom="5928f" cropleft="1602f"/>
                </v:shape>
                <o:OLEObject Type="Embed" ProgID="Word.Picture.8" ShapeID="_x0000_i1025" DrawAspect="Content" ObjectID="_1734513006" r:id="rId9"/>
              </w:object>
            </w:r>
          </w:p>
        </w:tc>
        <w:tc>
          <w:tcPr>
            <w:tcW w:w="4262" w:type="dxa"/>
            <w:tcBorders>
              <w:top w:val="nil"/>
              <w:left w:val="nil"/>
              <w:bottom w:val="single" w:sz="24" w:space="0" w:color="auto"/>
              <w:right w:val="nil"/>
            </w:tcBorders>
            <w:shd w:val="clear" w:color="auto" w:fill="auto"/>
          </w:tcPr>
          <w:p w14:paraId="351E4F2B" w14:textId="77777777" w:rsidR="00423425" w:rsidRPr="00340069" w:rsidRDefault="00BA635F" w:rsidP="00BA635F">
            <w:pPr>
              <w:spacing w:after="0" w:line="240" w:lineRule="auto"/>
              <w:jc w:val="center"/>
              <w:rPr>
                <w:rFonts w:ascii="Times New Roman" w:eastAsia="Times New Roman" w:hAnsi="Times New Roman"/>
                <w:b/>
                <w:caps/>
                <w:sz w:val="18"/>
                <w:szCs w:val="18"/>
              </w:rPr>
            </w:pPr>
            <w:r w:rsidRPr="00340069">
              <w:rPr>
                <w:rFonts w:ascii="Times New Roman" w:eastAsia="Times New Roman" w:hAnsi="Times New Roman"/>
                <w:b/>
                <w:caps/>
                <w:sz w:val="18"/>
                <w:szCs w:val="18"/>
              </w:rPr>
              <w:t xml:space="preserve">Коммунальное государственное предприятие на праве хозяйственного ведения "Городская поликлиника № 24" Управления общественного здоровья города Алматы </w:t>
            </w:r>
          </w:p>
        </w:tc>
      </w:tr>
      <w:tr w:rsidR="00423425" w:rsidRPr="00340069" w14:paraId="45D01A6A" w14:textId="77777777" w:rsidTr="00DE0174">
        <w:trPr>
          <w:trHeight w:val="461"/>
        </w:trPr>
        <w:tc>
          <w:tcPr>
            <w:tcW w:w="3776" w:type="dxa"/>
            <w:tcBorders>
              <w:top w:val="single" w:sz="24" w:space="0" w:color="auto"/>
              <w:left w:val="nil"/>
              <w:bottom w:val="nil"/>
              <w:right w:val="nil"/>
            </w:tcBorders>
            <w:shd w:val="clear" w:color="auto" w:fill="auto"/>
          </w:tcPr>
          <w:p w14:paraId="552DDD5B" w14:textId="77777777" w:rsidR="00CA6AD8" w:rsidRPr="00340069" w:rsidRDefault="00CA6AD8"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 xml:space="preserve">Алматы қ., </w:t>
            </w:r>
            <w:r w:rsidR="00BA635F" w:rsidRPr="00340069">
              <w:rPr>
                <w:rFonts w:ascii="KZ Times New Roman" w:eastAsia="Times New Roman" w:hAnsi="KZ Times New Roman"/>
                <w:sz w:val="18"/>
                <w:szCs w:val="18"/>
                <w:lang w:val="kk-KZ"/>
              </w:rPr>
              <w:t>Земнухов к., 3/1</w:t>
            </w:r>
          </w:p>
          <w:p w14:paraId="5B91D3C2" w14:textId="77777777" w:rsidR="00CA6AD8" w:rsidRPr="00340069" w:rsidRDefault="00BA635F"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Тел: 8 (727) 390-33-51</w:t>
            </w:r>
          </w:p>
          <w:p w14:paraId="0475A24E" w14:textId="77777777" w:rsidR="00CA6AD8" w:rsidRPr="00340069" w:rsidRDefault="00BA635F" w:rsidP="00CA6AD8">
            <w:pPr>
              <w:spacing w:after="0" w:line="240" w:lineRule="auto"/>
              <w:jc w:val="center"/>
              <w:rPr>
                <w:rFonts w:ascii="KZ Times New Roman" w:eastAsia="Times New Roman" w:hAnsi="KZ Times New Roman"/>
                <w:sz w:val="18"/>
                <w:szCs w:val="18"/>
                <w:lang w:val="kk-KZ"/>
              </w:rPr>
            </w:pPr>
            <w:r w:rsidRPr="00340069">
              <w:rPr>
                <w:rFonts w:ascii="KZ Times New Roman" w:eastAsia="Times New Roman" w:hAnsi="KZ Times New Roman"/>
                <w:sz w:val="18"/>
                <w:szCs w:val="18"/>
                <w:lang w:val="kk-KZ"/>
              </w:rPr>
              <w:t>БСН:</w:t>
            </w:r>
            <w:r w:rsidRPr="00340069">
              <w:rPr>
                <w:sz w:val="18"/>
                <w:szCs w:val="18"/>
              </w:rPr>
              <w:t xml:space="preserve"> </w:t>
            </w:r>
            <w:r w:rsidRPr="00340069">
              <w:rPr>
                <w:rFonts w:ascii="KZ Times New Roman" w:eastAsia="Times New Roman" w:hAnsi="KZ Times New Roman"/>
                <w:sz w:val="18"/>
                <w:szCs w:val="18"/>
                <w:lang w:val="kk-KZ"/>
              </w:rPr>
              <w:t>130240008771</w:t>
            </w:r>
          </w:p>
          <w:p w14:paraId="2FE0423C" w14:textId="77777777" w:rsidR="00423425" w:rsidRPr="00340069" w:rsidRDefault="00423425" w:rsidP="00CA6AD8">
            <w:pPr>
              <w:spacing w:after="0" w:line="240" w:lineRule="auto"/>
              <w:jc w:val="center"/>
              <w:rPr>
                <w:rFonts w:ascii="KZ Times New Roman" w:eastAsia="Times New Roman" w:hAnsi="KZ Times New Roman"/>
                <w:sz w:val="18"/>
                <w:szCs w:val="18"/>
                <w:lang w:val="kk-KZ"/>
              </w:rPr>
            </w:pPr>
          </w:p>
        </w:tc>
        <w:tc>
          <w:tcPr>
            <w:tcW w:w="1888" w:type="dxa"/>
            <w:tcBorders>
              <w:top w:val="single" w:sz="24" w:space="0" w:color="auto"/>
              <w:left w:val="nil"/>
              <w:bottom w:val="nil"/>
              <w:right w:val="nil"/>
            </w:tcBorders>
            <w:shd w:val="clear" w:color="auto" w:fill="auto"/>
          </w:tcPr>
          <w:p w14:paraId="4959BE9B" w14:textId="77777777" w:rsidR="00423425" w:rsidRPr="00340069" w:rsidRDefault="00423425" w:rsidP="007F0942">
            <w:pPr>
              <w:spacing w:after="0" w:line="240" w:lineRule="auto"/>
              <w:rPr>
                <w:rFonts w:ascii="Times New Roman" w:eastAsia="Times New Roman" w:hAnsi="Times New Roman"/>
                <w:sz w:val="18"/>
                <w:szCs w:val="18"/>
              </w:rPr>
            </w:pPr>
          </w:p>
        </w:tc>
        <w:tc>
          <w:tcPr>
            <w:tcW w:w="4262" w:type="dxa"/>
            <w:tcBorders>
              <w:top w:val="single" w:sz="24" w:space="0" w:color="auto"/>
              <w:left w:val="nil"/>
              <w:bottom w:val="nil"/>
              <w:right w:val="nil"/>
            </w:tcBorders>
            <w:shd w:val="clear" w:color="auto" w:fill="auto"/>
          </w:tcPr>
          <w:p w14:paraId="12F20CBD"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 xml:space="preserve">г. Алматы, ул. </w:t>
            </w:r>
            <w:r w:rsidR="00BA635F" w:rsidRPr="00340069">
              <w:rPr>
                <w:rFonts w:ascii="Times New Roman" w:eastAsia="Times New Roman" w:hAnsi="Times New Roman"/>
                <w:sz w:val="18"/>
                <w:szCs w:val="18"/>
                <w:lang w:val="kk-KZ"/>
              </w:rPr>
              <w:t>Земнухова 3/1</w:t>
            </w:r>
          </w:p>
          <w:p w14:paraId="6ADF6CA0"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Тел: 8 (727) 3</w:t>
            </w:r>
            <w:r w:rsidR="00BA635F" w:rsidRPr="00340069">
              <w:rPr>
                <w:rFonts w:ascii="Times New Roman" w:eastAsia="Times New Roman" w:hAnsi="Times New Roman"/>
                <w:sz w:val="18"/>
                <w:szCs w:val="18"/>
                <w:lang w:val="kk-KZ"/>
              </w:rPr>
              <w:t>90-33-51</w:t>
            </w:r>
          </w:p>
          <w:p w14:paraId="18571849" w14:textId="77777777" w:rsidR="00CA6AD8" w:rsidRPr="00340069" w:rsidRDefault="00CA6AD8" w:rsidP="00CA6AD8">
            <w:pPr>
              <w:spacing w:after="0" w:line="240" w:lineRule="auto"/>
              <w:jc w:val="center"/>
              <w:rPr>
                <w:rFonts w:ascii="Times New Roman" w:eastAsia="Times New Roman" w:hAnsi="Times New Roman"/>
                <w:sz w:val="18"/>
                <w:szCs w:val="18"/>
              </w:rPr>
            </w:pPr>
            <w:r w:rsidRPr="00340069">
              <w:rPr>
                <w:rFonts w:ascii="Times New Roman" w:eastAsia="Times New Roman" w:hAnsi="Times New Roman"/>
                <w:sz w:val="18"/>
                <w:szCs w:val="18"/>
              </w:rPr>
              <w:t>БИН:</w:t>
            </w:r>
            <w:r w:rsidR="00BA635F" w:rsidRPr="00340069">
              <w:rPr>
                <w:sz w:val="18"/>
                <w:szCs w:val="18"/>
              </w:rPr>
              <w:t xml:space="preserve"> </w:t>
            </w:r>
            <w:r w:rsidR="00BA635F" w:rsidRPr="00340069">
              <w:rPr>
                <w:rFonts w:ascii="Times New Roman" w:eastAsia="Times New Roman" w:hAnsi="Times New Roman"/>
                <w:sz w:val="18"/>
                <w:szCs w:val="18"/>
              </w:rPr>
              <w:t>130240008771</w:t>
            </w:r>
          </w:p>
          <w:p w14:paraId="604B5A32" w14:textId="77777777" w:rsidR="00423425" w:rsidRPr="00340069" w:rsidRDefault="00423425" w:rsidP="00CA6AD8">
            <w:pPr>
              <w:spacing w:after="0" w:line="240" w:lineRule="auto"/>
              <w:jc w:val="center"/>
              <w:rPr>
                <w:rFonts w:ascii="Times New Roman" w:eastAsia="Times New Roman" w:hAnsi="Times New Roman"/>
                <w:sz w:val="18"/>
                <w:szCs w:val="18"/>
              </w:rPr>
            </w:pPr>
          </w:p>
        </w:tc>
      </w:tr>
    </w:tbl>
    <w:p w14:paraId="5B921DB6" w14:textId="77777777" w:rsidR="00A97F1A" w:rsidRPr="00340069" w:rsidRDefault="00A97F1A" w:rsidP="00155291">
      <w:pPr>
        <w:spacing w:after="0" w:line="240" w:lineRule="auto"/>
        <w:rPr>
          <w:rFonts w:ascii="Times New Roman" w:eastAsia="Times New Roman" w:hAnsi="Times New Roman"/>
          <w:b/>
          <w:sz w:val="18"/>
          <w:szCs w:val="18"/>
          <w:lang w:eastAsia="ru-RU"/>
        </w:rPr>
      </w:pPr>
    </w:p>
    <w:p w14:paraId="0F8ABAB8" w14:textId="3A08C3BE" w:rsidR="009D27BC" w:rsidRPr="00340069" w:rsidRDefault="009D27BC" w:rsidP="009D27BC">
      <w:pPr>
        <w:spacing w:after="0" w:line="240" w:lineRule="auto"/>
        <w:jc w:val="center"/>
        <w:rPr>
          <w:rFonts w:ascii="Times New Roman" w:eastAsia="Times New Roman" w:hAnsi="Times New Roman"/>
          <w:b/>
          <w:sz w:val="18"/>
          <w:szCs w:val="18"/>
          <w:lang w:val="kk-KZ" w:eastAsia="ru-RU"/>
        </w:rPr>
      </w:pPr>
      <w:r w:rsidRPr="00340069">
        <w:rPr>
          <w:rFonts w:ascii="Times New Roman" w:eastAsia="Times New Roman" w:hAnsi="Times New Roman"/>
          <w:b/>
          <w:sz w:val="18"/>
          <w:szCs w:val="18"/>
          <w:lang w:eastAsia="ru-RU"/>
        </w:rPr>
        <w:t>Объявление №</w:t>
      </w:r>
      <w:r w:rsidR="00166057">
        <w:rPr>
          <w:rFonts w:ascii="Times New Roman" w:eastAsia="Times New Roman" w:hAnsi="Times New Roman"/>
          <w:b/>
          <w:sz w:val="18"/>
          <w:szCs w:val="18"/>
          <w:lang w:val="kk-KZ" w:eastAsia="ru-RU"/>
        </w:rPr>
        <w:t>1</w:t>
      </w:r>
    </w:p>
    <w:p w14:paraId="5829D206" w14:textId="77777777" w:rsidR="009D27BC" w:rsidRPr="00340069" w:rsidRDefault="009D27BC" w:rsidP="00155291">
      <w:pPr>
        <w:spacing w:after="0" w:line="240" w:lineRule="auto"/>
        <w:jc w:val="center"/>
        <w:rPr>
          <w:rFonts w:ascii="Times New Roman" w:eastAsia="Times New Roman" w:hAnsi="Times New Roman"/>
          <w:b/>
          <w:sz w:val="18"/>
          <w:szCs w:val="18"/>
          <w:lang w:eastAsia="ru-RU"/>
        </w:rPr>
      </w:pPr>
      <w:r w:rsidRPr="00340069">
        <w:rPr>
          <w:rFonts w:ascii="Times New Roman" w:eastAsia="Times New Roman" w:hAnsi="Times New Roman"/>
          <w:b/>
          <w:sz w:val="18"/>
          <w:szCs w:val="18"/>
          <w:lang w:eastAsia="ru-RU"/>
        </w:rPr>
        <w:t xml:space="preserve">о проведении закупа товаров способом запроса </w:t>
      </w:r>
      <w:r w:rsidR="008519BA" w:rsidRPr="00340069">
        <w:rPr>
          <w:rFonts w:ascii="Times New Roman" w:eastAsia="Times New Roman" w:hAnsi="Times New Roman"/>
          <w:b/>
          <w:sz w:val="18"/>
          <w:szCs w:val="18"/>
          <w:lang w:eastAsia="ru-RU"/>
        </w:rPr>
        <w:t>ц</w:t>
      </w:r>
      <w:r w:rsidR="00155291" w:rsidRPr="00340069">
        <w:rPr>
          <w:rFonts w:ascii="Times New Roman" w:eastAsia="Times New Roman" w:hAnsi="Times New Roman"/>
          <w:b/>
          <w:sz w:val="18"/>
          <w:szCs w:val="18"/>
          <w:lang w:eastAsia="ru-RU"/>
        </w:rPr>
        <w:t>еновых предложений</w:t>
      </w:r>
    </w:p>
    <w:p w14:paraId="576B1E53" w14:textId="69BE0105" w:rsidR="009D27BC" w:rsidRPr="00340069" w:rsidRDefault="00313D4A" w:rsidP="009D27BC">
      <w:pPr>
        <w:spacing w:after="0"/>
        <w:rPr>
          <w:rFonts w:ascii="Times New Roman" w:eastAsiaTheme="minorEastAsia" w:hAnsi="Times New Roman"/>
          <w:b/>
          <w:sz w:val="18"/>
          <w:szCs w:val="18"/>
          <w:lang w:eastAsia="ru-RU"/>
        </w:rPr>
      </w:pPr>
      <w:r w:rsidRPr="00340069">
        <w:rPr>
          <w:rFonts w:ascii="Times New Roman" w:eastAsiaTheme="minorEastAsia" w:hAnsi="Times New Roman"/>
          <w:b/>
          <w:sz w:val="18"/>
          <w:szCs w:val="18"/>
          <w:lang w:eastAsia="ru-RU"/>
        </w:rPr>
        <w:t>г. Алматы</w:t>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662040" w:rsidRPr="00340069">
        <w:rPr>
          <w:rFonts w:ascii="Times New Roman" w:eastAsiaTheme="minorEastAsia" w:hAnsi="Times New Roman"/>
          <w:b/>
          <w:sz w:val="18"/>
          <w:szCs w:val="18"/>
          <w:lang w:eastAsia="ru-RU"/>
        </w:rPr>
        <w:tab/>
      </w:r>
      <w:r w:rsidR="004B5651" w:rsidRPr="00340069">
        <w:rPr>
          <w:rFonts w:ascii="Times New Roman" w:eastAsiaTheme="minorEastAsia" w:hAnsi="Times New Roman"/>
          <w:b/>
          <w:sz w:val="18"/>
          <w:szCs w:val="18"/>
          <w:lang w:eastAsia="ru-RU"/>
        </w:rPr>
        <w:t xml:space="preserve"> «</w:t>
      </w:r>
      <w:r w:rsidR="00E04F97" w:rsidRPr="00340069">
        <w:rPr>
          <w:rFonts w:ascii="Times New Roman" w:eastAsiaTheme="minorEastAsia" w:hAnsi="Times New Roman"/>
          <w:b/>
          <w:sz w:val="18"/>
          <w:szCs w:val="18"/>
          <w:lang w:eastAsia="ru-RU"/>
        </w:rPr>
        <w:t>0</w:t>
      </w:r>
      <w:r w:rsidR="00166057">
        <w:rPr>
          <w:rFonts w:ascii="Times New Roman" w:eastAsiaTheme="minorEastAsia" w:hAnsi="Times New Roman"/>
          <w:b/>
          <w:sz w:val="18"/>
          <w:szCs w:val="18"/>
          <w:lang w:eastAsia="ru-RU"/>
        </w:rPr>
        <w:t>6</w:t>
      </w:r>
      <w:r w:rsidR="000361D5" w:rsidRPr="00340069">
        <w:rPr>
          <w:rFonts w:ascii="Times New Roman" w:eastAsiaTheme="minorEastAsia" w:hAnsi="Times New Roman"/>
          <w:b/>
          <w:sz w:val="18"/>
          <w:szCs w:val="18"/>
          <w:lang w:eastAsia="ru-RU"/>
        </w:rPr>
        <w:t>»</w:t>
      </w:r>
      <w:r w:rsidR="00BA635F" w:rsidRPr="00340069">
        <w:rPr>
          <w:rFonts w:ascii="Times New Roman" w:eastAsiaTheme="minorEastAsia" w:hAnsi="Times New Roman"/>
          <w:b/>
          <w:sz w:val="18"/>
          <w:szCs w:val="18"/>
          <w:lang w:val="kk-KZ" w:eastAsia="ru-RU"/>
        </w:rPr>
        <w:t xml:space="preserve"> </w:t>
      </w:r>
      <w:r w:rsidR="00166057">
        <w:rPr>
          <w:rFonts w:ascii="Times New Roman" w:eastAsiaTheme="minorEastAsia" w:hAnsi="Times New Roman"/>
          <w:b/>
          <w:sz w:val="18"/>
          <w:szCs w:val="18"/>
          <w:lang w:val="kk-KZ" w:eastAsia="ru-RU"/>
        </w:rPr>
        <w:t xml:space="preserve">января </w:t>
      </w:r>
      <w:r w:rsidR="00BA635F" w:rsidRPr="00340069">
        <w:rPr>
          <w:rFonts w:ascii="Times New Roman" w:eastAsiaTheme="minorEastAsia" w:hAnsi="Times New Roman"/>
          <w:b/>
          <w:sz w:val="18"/>
          <w:szCs w:val="18"/>
          <w:lang w:eastAsia="ru-RU"/>
        </w:rPr>
        <w:t>202</w:t>
      </w:r>
      <w:r w:rsidR="00166057">
        <w:rPr>
          <w:rFonts w:ascii="Times New Roman" w:eastAsiaTheme="minorEastAsia" w:hAnsi="Times New Roman"/>
          <w:b/>
          <w:sz w:val="18"/>
          <w:szCs w:val="18"/>
          <w:lang w:eastAsia="ru-RU"/>
        </w:rPr>
        <w:t>3</w:t>
      </w:r>
      <w:r w:rsidR="004E1D92" w:rsidRPr="00340069">
        <w:rPr>
          <w:rFonts w:ascii="Times New Roman" w:eastAsiaTheme="minorEastAsia" w:hAnsi="Times New Roman"/>
          <w:b/>
          <w:sz w:val="18"/>
          <w:szCs w:val="18"/>
          <w:lang w:val="kk-KZ" w:eastAsia="ru-RU"/>
        </w:rPr>
        <w:t xml:space="preserve"> </w:t>
      </w:r>
      <w:r w:rsidR="009D27BC" w:rsidRPr="00340069">
        <w:rPr>
          <w:rFonts w:ascii="Times New Roman" w:eastAsiaTheme="minorEastAsia" w:hAnsi="Times New Roman"/>
          <w:b/>
          <w:sz w:val="18"/>
          <w:szCs w:val="18"/>
          <w:lang w:eastAsia="ru-RU"/>
        </w:rPr>
        <w:t>г.</w:t>
      </w:r>
    </w:p>
    <w:p w14:paraId="43773071" w14:textId="77777777" w:rsidR="009D27BC" w:rsidRPr="00340069" w:rsidRDefault="009D27BC" w:rsidP="009D27BC">
      <w:pPr>
        <w:spacing w:after="0"/>
        <w:rPr>
          <w:rFonts w:ascii="Times New Roman" w:eastAsiaTheme="minorEastAsia" w:hAnsi="Times New Roman"/>
          <w:sz w:val="18"/>
          <w:szCs w:val="18"/>
          <w:lang w:val="kk-KZ" w:eastAsia="ru-RU"/>
        </w:rPr>
      </w:pPr>
    </w:p>
    <w:p w14:paraId="4E8A342B" w14:textId="77777777" w:rsidR="00CA6AD8" w:rsidRPr="00340069" w:rsidRDefault="009D27BC" w:rsidP="0073591E">
      <w:pPr>
        <w:pStyle w:val="a6"/>
        <w:jc w:val="center"/>
        <w:rPr>
          <w:rFonts w:ascii="Times New Roman" w:hAnsi="Times New Roman"/>
          <w:b/>
          <w:sz w:val="18"/>
          <w:szCs w:val="18"/>
        </w:rPr>
      </w:pPr>
      <w:r w:rsidRPr="00340069">
        <w:rPr>
          <w:rFonts w:ascii="Times New Roman" w:eastAsia="Times New Roman" w:hAnsi="Times New Roman"/>
          <w:b/>
          <w:sz w:val="18"/>
          <w:szCs w:val="18"/>
          <w:lang w:eastAsia="ru-RU"/>
        </w:rPr>
        <w:t>Наименование</w:t>
      </w:r>
      <w:r w:rsidR="00CA6AD8" w:rsidRPr="00340069">
        <w:rPr>
          <w:rFonts w:ascii="Times New Roman" w:eastAsia="Times New Roman" w:hAnsi="Times New Roman"/>
          <w:b/>
          <w:sz w:val="18"/>
          <w:szCs w:val="18"/>
          <w:lang w:eastAsia="ru-RU"/>
        </w:rPr>
        <w:t xml:space="preserve"> </w:t>
      </w:r>
      <w:r w:rsidR="0073591E" w:rsidRPr="00340069">
        <w:rPr>
          <w:rFonts w:ascii="Times New Roman" w:hAnsi="Times New Roman"/>
          <w:b/>
          <w:sz w:val="18"/>
          <w:szCs w:val="18"/>
        </w:rPr>
        <w:t xml:space="preserve">Заказчика: </w:t>
      </w:r>
      <w:r w:rsidR="00CA6AD8" w:rsidRPr="00340069">
        <w:rPr>
          <w:rFonts w:ascii="Times New Roman" w:hAnsi="Times New Roman"/>
          <w:sz w:val="18"/>
          <w:szCs w:val="18"/>
        </w:rPr>
        <w:t>К</w:t>
      </w:r>
      <w:r w:rsidR="00BA635F" w:rsidRPr="00340069">
        <w:rPr>
          <w:rFonts w:ascii="Times New Roman" w:hAnsi="Times New Roman"/>
          <w:sz w:val="18"/>
          <w:szCs w:val="18"/>
        </w:rPr>
        <w:t>Г</w:t>
      </w:r>
      <w:r w:rsidR="00CA6AD8" w:rsidRPr="00340069">
        <w:rPr>
          <w:rFonts w:ascii="Times New Roman" w:hAnsi="Times New Roman"/>
          <w:sz w:val="18"/>
          <w:szCs w:val="18"/>
        </w:rPr>
        <w:t>П на</w:t>
      </w:r>
      <w:r w:rsidR="00BA635F" w:rsidRPr="00340069">
        <w:rPr>
          <w:rFonts w:ascii="Times New Roman" w:hAnsi="Times New Roman"/>
          <w:sz w:val="18"/>
          <w:szCs w:val="18"/>
        </w:rPr>
        <w:t xml:space="preserve"> </w:t>
      </w:r>
      <w:r w:rsidR="00313D4A" w:rsidRPr="00340069">
        <w:rPr>
          <w:rFonts w:ascii="Times New Roman" w:hAnsi="Times New Roman"/>
          <w:sz w:val="18"/>
          <w:szCs w:val="18"/>
        </w:rPr>
        <w:t>ПХВ «</w:t>
      </w:r>
      <w:r w:rsidR="00BA635F" w:rsidRPr="00340069">
        <w:rPr>
          <w:rFonts w:ascii="Times New Roman" w:hAnsi="Times New Roman"/>
          <w:sz w:val="18"/>
          <w:szCs w:val="18"/>
        </w:rPr>
        <w:t>Городская поликлиника №24</w:t>
      </w:r>
      <w:r w:rsidR="00CA6AD8" w:rsidRPr="00340069">
        <w:rPr>
          <w:rFonts w:ascii="Times New Roman" w:hAnsi="Times New Roman"/>
          <w:sz w:val="18"/>
          <w:szCs w:val="18"/>
        </w:rPr>
        <w:t>»</w:t>
      </w:r>
    </w:p>
    <w:p w14:paraId="27003CA6" w14:textId="77777777" w:rsidR="0046244A" w:rsidRPr="00340069" w:rsidRDefault="00CA6AD8" w:rsidP="0073591E">
      <w:pPr>
        <w:pStyle w:val="a6"/>
        <w:jc w:val="center"/>
        <w:rPr>
          <w:rFonts w:ascii="Times New Roman" w:hAnsi="Times New Roman"/>
          <w:sz w:val="18"/>
          <w:szCs w:val="18"/>
          <w:lang w:val="kk-KZ"/>
        </w:rPr>
      </w:pPr>
      <w:r w:rsidRPr="00340069">
        <w:rPr>
          <w:rFonts w:ascii="Times New Roman" w:hAnsi="Times New Roman"/>
          <w:b/>
          <w:sz w:val="18"/>
          <w:szCs w:val="18"/>
        </w:rPr>
        <w:t xml:space="preserve"> </w:t>
      </w:r>
      <w:r w:rsidR="0073591E" w:rsidRPr="00340069">
        <w:rPr>
          <w:rFonts w:ascii="Times New Roman" w:hAnsi="Times New Roman"/>
          <w:b/>
          <w:sz w:val="18"/>
          <w:szCs w:val="18"/>
        </w:rPr>
        <w:t xml:space="preserve">Адрес Заказчика: </w:t>
      </w:r>
      <w:r w:rsidR="00BA635F" w:rsidRPr="00340069">
        <w:rPr>
          <w:rFonts w:ascii="Times New Roman" w:hAnsi="Times New Roman"/>
          <w:sz w:val="18"/>
          <w:szCs w:val="18"/>
        </w:rPr>
        <w:t xml:space="preserve">г. Алматы, </w:t>
      </w:r>
      <w:r w:rsidR="00BA635F" w:rsidRPr="00340069">
        <w:rPr>
          <w:rFonts w:ascii="Times New Roman" w:hAnsi="Times New Roman"/>
          <w:sz w:val="18"/>
          <w:szCs w:val="18"/>
          <w:lang w:val="kk-KZ"/>
        </w:rPr>
        <w:t>Турксибский район</w:t>
      </w:r>
      <w:r w:rsidR="00E95CBE" w:rsidRPr="00340069">
        <w:rPr>
          <w:rFonts w:ascii="Times New Roman" w:hAnsi="Times New Roman"/>
          <w:sz w:val="18"/>
          <w:szCs w:val="18"/>
        </w:rPr>
        <w:t>,</w:t>
      </w:r>
      <w:r w:rsidR="00BA635F" w:rsidRPr="00340069">
        <w:rPr>
          <w:rFonts w:ascii="Times New Roman" w:hAnsi="Times New Roman"/>
          <w:sz w:val="18"/>
          <w:szCs w:val="18"/>
          <w:lang w:val="kk-KZ"/>
        </w:rPr>
        <w:t xml:space="preserve"> </w:t>
      </w:r>
      <w:r w:rsidR="00E95CBE" w:rsidRPr="00340069">
        <w:rPr>
          <w:rFonts w:ascii="Times New Roman" w:hAnsi="Times New Roman"/>
          <w:sz w:val="18"/>
          <w:szCs w:val="18"/>
        </w:rPr>
        <w:t xml:space="preserve">ул. </w:t>
      </w:r>
      <w:r w:rsidR="00BA635F" w:rsidRPr="00340069">
        <w:rPr>
          <w:rFonts w:ascii="Times New Roman" w:hAnsi="Times New Roman"/>
          <w:sz w:val="18"/>
          <w:szCs w:val="18"/>
          <w:lang w:val="kk-KZ"/>
        </w:rPr>
        <w:t>Земнухова 3/1</w:t>
      </w:r>
    </w:p>
    <w:p w14:paraId="4F237CC7" w14:textId="77777777" w:rsidR="00272275" w:rsidRPr="00340069" w:rsidRDefault="00272275" w:rsidP="0073591E">
      <w:pPr>
        <w:pStyle w:val="a6"/>
        <w:jc w:val="center"/>
        <w:rPr>
          <w:rFonts w:ascii="Times New Roman" w:hAnsi="Times New Roman"/>
          <w:sz w:val="18"/>
          <w:szCs w:val="18"/>
          <w:lang w:val="kk-KZ"/>
        </w:rPr>
      </w:pPr>
    </w:p>
    <w:tbl>
      <w:tblPr>
        <w:tblStyle w:val="11"/>
        <w:tblW w:w="10803" w:type="dxa"/>
        <w:tblInd w:w="-1026" w:type="dxa"/>
        <w:tblLayout w:type="fixed"/>
        <w:tblLook w:val="04A0" w:firstRow="1" w:lastRow="0" w:firstColumn="1" w:lastColumn="0" w:noHBand="0" w:noVBand="1"/>
      </w:tblPr>
      <w:tblGrid>
        <w:gridCol w:w="418"/>
        <w:gridCol w:w="1992"/>
        <w:gridCol w:w="4253"/>
        <w:gridCol w:w="992"/>
        <w:gridCol w:w="737"/>
        <w:gridCol w:w="1135"/>
        <w:gridCol w:w="1276"/>
      </w:tblGrid>
      <w:tr w:rsidR="0046244A" w:rsidRPr="00B25E9B" w14:paraId="651224F7" w14:textId="77777777" w:rsidTr="00386576">
        <w:tc>
          <w:tcPr>
            <w:tcW w:w="418" w:type="dxa"/>
            <w:vAlign w:val="center"/>
          </w:tcPr>
          <w:p w14:paraId="1F76BB48"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color w:val="000000" w:themeColor="text1"/>
                <w:sz w:val="18"/>
                <w:szCs w:val="18"/>
              </w:rPr>
              <w:t>№</w:t>
            </w:r>
          </w:p>
        </w:tc>
        <w:tc>
          <w:tcPr>
            <w:tcW w:w="1992" w:type="dxa"/>
            <w:vAlign w:val="center"/>
          </w:tcPr>
          <w:p w14:paraId="28FB7C98" w14:textId="77777777" w:rsidR="009D27BC" w:rsidRPr="00B25E9B" w:rsidRDefault="00CB21FF" w:rsidP="00CB21FF">
            <w:pPr>
              <w:jc w:val="center"/>
              <w:rPr>
                <w:rFonts w:ascii="Times New Roman" w:eastAsia="Times New Roman" w:hAnsi="Times New Roman"/>
                <w:b/>
                <w:color w:val="000000" w:themeColor="text1"/>
                <w:sz w:val="18"/>
                <w:szCs w:val="18"/>
                <w:lang w:val="kk-KZ"/>
              </w:rPr>
            </w:pPr>
            <w:r w:rsidRPr="00B25E9B">
              <w:rPr>
                <w:rFonts w:ascii="Times New Roman" w:eastAsia="Times New Roman" w:hAnsi="Times New Roman"/>
                <w:b/>
                <w:bCs/>
                <w:color w:val="000000" w:themeColor="text1"/>
                <w:sz w:val="18"/>
                <w:szCs w:val="18"/>
              </w:rPr>
              <w:t xml:space="preserve">Международные непатентованные наименования </w:t>
            </w:r>
          </w:p>
        </w:tc>
        <w:tc>
          <w:tcPr>
            <w:tcW w:w="4253" w:type="dxa"/>
            <w:vAlign w:val="center"/>
          </w:tcPr>
          <w:p w14:paraId="52E798FA" w14:textId="77777777" w:rsidR="009D27BC" w:rsidRPr="00B25E9B" w:rsidRDefault="00691B40"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Характеристика</w:t>
            </w:r>
          </w:p>
        </w:tc>
        <w:tc>
          <w:tcPr>
            <w:tcW w:w="992" w:type="dxa"/>
            <w:vAlign w:val="center"/>
          </w:tcPr>
          <w:p w14:paraId="19E48CC8"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Ед.изм</w:t>
            </w:r>
          </w:p>
        </w:tc>
        <w:tc>
          <w:tcPr>
            <w:tcW w:w="737" w:type="dxa"/>
            <w:vAlign w:val="center"/>
          </w:tcPr>
          <w:p w14:paraId="6FF9A5F3" w14:textId="77777777" w:rsidR="009D27BC" w:rsidRPr="00B25E9B" w:rsidRDefault="009D27BC" w:rsidP="009D27BC">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rPr>
              <w:t>Кол-во, объем</w:t>
            </w:r>
          </w:p>
        </w:tc>
        <w:tc>
          <w:tcPr>
            <w:tcW w:w="1135" w:type="dxa"/>
            <w:vAlign w:val="center"/>
          </w:tcPr>
          <w:p w14:paraId="57605E8D" w14:textId="77777777" w:rsidR="009D27BC" w:rsidRPr="00B25E9B" w:rsidRDefault="009D27BC" w:rsidP="00A356AE">
            <w:pPr>
              <w:jc w:val="center"/>
              <w:rPr>
                <w:rFonts w:ascii="Times New Roman" w:eastAsiaTheme="minorEastAsia" w:hAnsi="Times New Roman"/>
                <w:b/>
                <w:bCs/>
                <w:color w:val="000000" w:themeColor="text1"/>
                <w:sz w:val="18"/>
                <w:szCs w:val="18"/>
              </w:rPr>
            </w:pPr>
            <w:r w:rsidRPr="00B25E9B">
              <w:rPr>
                <w:rFonts w:ascii="Times New Roman" w:eastAsiaTheme="minorEastAsia" w:hAnsi="Times New Roman"/>
                <w:b/>
                <w:bCs/>
                <w:color w:val="000000" w:themeColor="text1"/>
                <w:sz w:val="18"/>
                <w:szCs w:val="18"/>
              </w:rPr>
              <w:t>Цена за ед.в тенге</w:t>
            </w:r>
          </w:p>
        </w:tc>
        <w:tc>
          <w:tcPr>
            <w:tcW w:w="1276" w:type="dxa"/>
            <w:vAlign w:val="center"/>
          </w:tcPr>
          <w:p w14:paraId="27182A0E" w14:textId="77777777" w:rsidR="009D27BC" w:rsidRPr="00B25E9B" w:rsidRDefault="007518D1" w:rsidP="00A356AE">
            <w:pPr>
              <w:jc w:val="center"/>
              <w:rPr>
                <w:rFonts w:ascii="Times New Roman" w:eastAsiaTheme="minorEastAsia" w:hAnsi="Times New Roman"/>
                <w:b/>
                <w:bCs/>
                <w:color w:val="000000" w:themeColor="text1"/>
                <w:sz w:val="18"/>
                <w:szCs w:val="18"/>
              </w:rPr>
            </w:pPr>
            <w:r w:rsidRPr="00B25E9B">
              <w:rPr>
                <w:rFonts w:ascii="Times New Roman" w:hAnsi="Times New Roman"/>
                <w:b/>
                <w:color w:val="000000" w:themeColor="text1"/>
                <w:sz w:val="18"/>
                <w:szCs w:val="18"/>
              </w:rPr>
              <w:t>Общая сумма, утвержденная для закупки, тенге</w:t>
            </w:r>
          </w:p>
        </w:tc>
      </w:tr>
      <w:tr w:rsidR="00850401" w:rsidRPr="00B25E9B" w14:paraId="06E3060C" w14:textId="77777777" w:rsidTr="00F114E5">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0420F552" w14:textId="77777777" w:rsidR="00850401" w:rsidRPr="00426CF6" w:rsidRDefault="00850401" w:rsidP="00850401">
            <w:pPr>
              <w:jc w:val="center"/>
              <w:rPr>
                <w:rFonts w:ascii="Times New Roman" w:eastAsia="Times New Roman" w:hAnsi="Times New Roman"/>
                <w:color w:val="000000" w:themeColor="text1"/>
                <w:sz w:val="18"/>
                <w:szCs w:val="18"/>
              </w:rPr>
            </w:pPr>
          </w:p>
          <w:p w14:paraId="7F6FF93E" w14:textId="77777777" w:rsidR="00850401" w:rsidRPr="00426CF6" w:rsidRDefault="00850401" w:rsidP="00850401">
            <w:pPr>
              <w:jc w:val="center"/>
              <w:rPr>
                <w:rFonts w:ascii="Times New Roman" w:eastAsia="Times New Roman" w:hAnsi="Times New Roman"/>
                <w:color w:val="000000" w:themeColor="text1"/>
                <w:sz w:val="18"/>
                <w:szCs w:val="18"/>
                <w:lang w:val="en-US"/>
              </w:rPr>
            </w:pPr>
            <w:r w:rsidRPr="00426CF6">
              <w:rPr>
                <w:rFonts w:ascii="Times New Roman" w:eastAsia="Times New Roman" w:hAnsi="Times New Roman"/>
                <w:color w:val="000000" w:themeColor="text1"/>
                <w:sz w:val="18"/>
                <w:szCs w:val="18"/>
              </w:rPr>
              <w:t>1</w:t>
            </w:r>
          </w:p>
        </w:tc>
        <w:tc>
          <w:tcPr>
            <w:tcW w:w="1992" w:type="dxa"/>
            <w:tcBorders>
              <w:top w:val="single" w:sz="4" w:space="0" w:color="auto"/>
              <w:left w:val="single" w:sz="4" w:space="0" w:color="auto"/>
              <w:bottom w:val="single" w:sz="4" w:space="0" w:color="auto"/>
              <w:right w:val="single" w:sz="4" w:space="0" w:color="auto"/>
            </w:tcBorders>
            <w:vAlign w:val="center"/>
          </w:tcPr>
          <w:p w14:paraId="05B9B10B" w14:textId="77777777" w:rsidR="00850401" w:rsidRPr="00426CF6" w:rsidRDefault="00850401" w:rsidP="00F114E5">
            <w:pPr>
              <w:jc w:val="center"/>
              <w:rPr>
                <w:rFonts w:ascii="Times New Roman" w:eastAsia="Times New Roman" w:hAnsi="Times New Roman"/>
                <w:color w:val="000000" w:themeColor="text1"/>
                <w:sz w:val="18"/>
                <w:szCs w:val="18"/>
              </w:rPr>
            </w:pPr>
            <w:r w:rsidRPr="00426CF6">
              <w:rPr>
                <w:rFonts w:ascii="Times New Roman" w:hAnsi="Times New Roman"/>
                <w:color w:val="000000" w:themeColor="text1"/>
                <w:sz w:val="18"/>
                <w:szCs w:val="18"/>
              </w:rPr>
              <w:t>M-30D Diluent (20L/tank) Изотонический разбавитель 20л/кан.</w:t>
            </w:r>
          </w:p>
        </w:tc>
        <w:tc>
          <w:tcPr>
            <w:tcW w:w="4253" w:type="dxa"/>
            <w:tcBorders>
              <w:top w:val="single" w:sz="4" w:space="0" w:color="auto"/>
              <w:left w:val="single" w:sz="4" w:space="0" w:color="auto"/>
              <w:bottom w:val="single" w:sz="4" w:space="0" w:color="auto"/>
              <w:right w:val="single" w:sz="4" w:space="0" w:color="auto"/>
            </w:tcBorders>
            <w:vAlign w:val="center"/>
          </w:tcPr>
          <w:p w14:paraId="3FC9ADAA" w14:textId="77777777" w:rsidR="00850401" w:rsidRPr="00426CF6" w:rsidRDefault="00F114E5" w:rsidP="00850401">
            <w:pPr>
              <w:rPr>
                <w:rFonts w:ascii="Times New Roman" w:hAnsi="Times New Roman"/>
                <w:color w:val="000000" w:themeColor="text1"/>
                <w:sz w:val="18"/>
                <w:szCs w:val="18"/>
              </w:rPr>
            </w:pPr>
            <w:r w:rsidRPr="00426CF6">
              <w:rPr>
                <w:rFonts w:ascii="Times New Roman" w:hAnsi="Times New Roman"/>
                <w:color w:val="000000" w:themeColor="text1"/>
                <w:sz w:val="18"/>
                <w:szCs w:val="18"/>
              </w:rPr>
              <w:t>Реагент - Изотонический разбавитель для гематологического анализатора ВС-3600 закрытого типа. Изотонический раствор для разведения крови. Разбавляющий раствор используется для подсчета, дифференцирования по величине клеток крови, дифференцирования WBC, определения гемоглобина на гематологических анализаторах «Mindray».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канистре. Канистра по 20 литров. Содержит оригинальный штрих код «Shenzhen Mindray Bio-medical Electronics Co., Ltd», совместимый со считывателем штрих кода закрытой системы для автоматического ввода референтных параметров в память прибора. РК-МТ-5№020821 от 08.08.2020г.</w:t>
            </w:r>
          </w:p>
        </w:tc>
        <w:tc>
          <w:tcPr>
            <w:tcW w:w="992" w:type="dxa"/>
            <w:tcBorders>
              <w:top w:val="single" w:sz="4" w:space="0" w:color="auto"/>
              <w:left w:val="single" w:sz="4" w:space="0" w:color="auto"/>
              <w:bottom w:val="single" w:sz="4" w:space="0" w:color="auto"/>
              <w:right w:val="single" w:sz="4" w:space="0" w:color="auto"/>
            </w:tcBorders>
            <w:vAlign w:val="center"/>
          </w:tcPr>
          <w:p w14:paraId="37183537"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кан</w:t>
            </w:r>
          </w:p>
        </w:tc>
        <w:tc>
          <w:tcPr>
            <w:tcW w:w="737" w:type="dxa"/>
            <w:tcBorders>
              <w:top w:val="single" w:sz="4" w:space="0" w:color="auto"/>
              <w:left w:val="single" w:sz="4" w:space="0" w:color="auto"/>
              <w:bottom w:val="single" w:sz="4" w:space="0" w:color="auto"/>
              <w:right w:val="single" w:sz="4" w:space="0" w:color="auto"/>
            </w:tcBorders>
            <w:vAlign w:val="center"/>
          </w:tcPr>
          <w:p w14:paraId="36BE4C62" w14:textId="6C883844"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25</w:t>
            </w:r>
          </w:p>
        </w:tc>
        <w:tc>
          <w:tcPr>
            <w:tcW w:w="1135" w:type="dxa"/>
            <w:tcBorders>
              <w:top w:val="single" w:sz="4" w:space="0" w:color="auto"/>
              <w:left w:val="single" w:sz="4" w:space="0" w:color="auto"/>
              <w:bottom w:val="single" w:sz="4" w:space="0" w:color="auto"/>
              <w:right w:val="single" w:sz="4" w:space="0" w:color="auto"/>
            </w:tcBorders>
            <w:vAlign w:val="center"/>
          </w:tcPr>
          <w:p w14:paraId="3D85176E" w14:textId="70000C61"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44 600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5E0A9E8" w14:textId="75E1D2B7" w:rsidR="00850401" w:rsidRPr="00426CF6" w:rsidRDefault="00426CF6" w:rsidP="00426CF6">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1 115 000</w:t>
            </w:r>
            <w:r w:rsidR="00850401" w:rsidRPr="00426CF6">
              <w:rPr>
                <w:rFonts w:ascii="Times New Roman" w:hAnsi="Times New Roman"/>
                <w:color w:val="000000" w:themeColor="text1"/>
                <w:sz w:val="18"/>
                <w:szCs w:val="18"/>
              </w:rPr>
              <w:t>,00</w:t>
            </w:r>
          </w:p>
        </w:tc>
      </w:tr>
      <w:tr w:rsidR="00850401" w:rsidRPr="00B25E9B" w14:paraId="48A92ECC" w14:textId="77777777" w:rsidTr="00F114E5">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4E6BA8E4" w14:textId="77777777" w:rsidR="00850401" w:rsidRPr="00426CF6" w:rsidRDefault="00850401" w:rsidP="00850401">
            <w:pPr>
              <w:jc w:val="center"/>
              <w:rPr>
                <w:rFonts w:ascii="Times New Roman" w:eastAsia="Times New Roman" w:hAnsi="Times New Roman"/>
                <w:color w:val="000000" w:themeColor="text1"/>
                <w:sz w:val="18"/>
                <w:szCs w:val="18"/>
              </w:rPr>
            </w:pPr>
            <w:r w:rsidRPr="00426CF6">
              <w:rPr>
                <w:rFonts w:ascii="Times New Roman" w:eastAsia="Times New Roman" w:hAnsi="Times New Roman"/>
                <w:color w:val="000000" w:themeColor="text1"/>
                <w:sz w:val="18"/>
                <w:szCs w:val="18"/>
              </w:rPr>
              <w:t>2</w:t>
            </w:r>
          </w:p>
        </w:tc>
        <w:tc>
          <w:tcPr>
            <w:tcW w:w="1992" w:type="dxa"/>
            <w:tcBorders>
              <w:top w:val="single" w:sz="4" w:space="0" w:color="auto"/>
              <w:left w:val="single" w:sz="4" w:space="0" w:color="auto"/>
              <w:bottom w:val="single" w:sz="4" w:space="0" w:color="auto"/>
              <w:right w:val="single" w:sz="4" w:space="0" w:color="auto"/>
            </w:tcBorders>
            <w:vAlign w:val="center"/>
          </w:tcPr>
          <w:p w14:paraId="133B04F4" w14:textId="77777777" w:rsidR="00850401" w:rsidRPr="00426CF6" w:rsidRDefault="00850401" w:rsidP="00F114E5">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M-30CFL Lyse Лизирующий раствор(500ml/bottle)</w:t>
            </w:r>
          </w:p>
        </w:tc>
        <w:tc>
          <w:tcPr>
            <w:tcW w:w="4253" w:type="dxa"/>
            <w:tcBorders>
              <w:top w:val="single" w:sz="4" w:space="0" w:color="auto"/>
              <w:left w:val="single" w:sz="4" w:space="0" w:color="auto"/>
              <w:bottom w:val="single" w:sz="4" w:space="0" w:color="auto"/>
              <w:right w:val="single" w:sz="4" w:space="0" w:color="auto"/>
            </w:tcBorders>
            <w:vAlign w:val="center"/>
          </w:tcPr>
          <w:p w14:paraId="5A39BB1D" w14:textId="77777777" w:rsidR="00850401" w:rsidRPr="00426CF6" w:rsidRDefault="00F114E5" w:rsidP="00850401">
            <w:pPr>
              <w:rPr>
                <w:rFonts w:ascii="Times New Roman" w:hAnsi="Times New Roman"/>
                <w:color w:val="000000" w:themeColor="text1"/>
                <w:sz w:val="18"/>
                <w:szCs w:val="18"/>
              </w:rPr>
            </w:pPr>
            <w:r w:rsidRPr="00426CF6">
              <w:rPr>
                <w:rFonts w:ascii="Times New Roman" w:hAnsi="Times New Roman"/>
                <w:color w:val="000000" w:themeColor="text1"/>
                <w:sz w:val="18"/>
                <w:szCs w:val="18"/>
              </w:rPr>
              <w:t>Реагент - Лизирующий раствор для гематологического анализатора ВС-3600 закрытого типа.  Лизирующий раствор для определения Hgb, WBC и дифференцирования WBC  крови на гематологических анализаторах «Mindray».   Раствор для дифференцировки лейкоцитов, эритроцитов и гемоглобина, при добавлении и разведении крови приводит к лизису эритроцитов и в то же время сохраняет лейкоциты. Специальный жидкий реагент, предназначенный для лизирования эритроцитов при подсчете гемоглобина. В составе не должны содержаться цианиды и азиды. Флаконы по 500 мл. Флакон должен быть маркирован специальным штриховым кодом «Shenzhen Mindray Bio-medical Electronics Co., Ltd», совместимым со считывателем для закрытой системы, для автоматического ввода референтных параметров в память прибора. РК-МТ-5№020821 от 08.08.2020г.</w:t>
            </w:r>
          </w:p>
        </w:tc>
        <w:tc>
          <w:tcPr>
            <w:tcW w:w="992" w:type="dxa"/>
            <w:tcBorders>
              <w:top w:val="single" w:sz="4" w:space="0" w:color="auto"/>
              <w:left w:val="single" w:sz="4" w:space="0" w:color="auto"/>
              <w:bottom w:val="single" w:sz="4" w:space="0" w:color="auto"/>
              <w:right w:val="single" w:sz="4" w:space="0" w:color="auto"/>
            </w:tcBorders>
            <w:vAlign w:val="center"/>
          </w:tcPr>
          <w:p w14:paraId="73CC2365"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lang w:val="en-US"/>
              </w:rPr>
              <w:t>фл</w:t>
            </w:r>
            <w:r w:rsidR="00F114E5" w:rsidRPr="00426CF6">
              <w:rPr>
                <w:rFonts w:ascii="Times New Roman" w:hAnsi="Times New Roman"/>
                <w:color w:val="000000" w:themeColor="text1"/>
                <w:sz w:val="18"/>
                <w:szCs w:val="18"/>
              </w:rPr>
              <w:t>акон</w:t>
            </w:r>
          </w:p>
        </w:tc>
        <w:tc>
          <w:tcPr>
            <w:tcW w:w="737" w:type="dxa"/>
            <w:tcBorders>
              <w:top w:val="single" w:sz="4" w:space="0" w:color="auto"/>
              <w:left w:val="single" w:sz="4" w:space="0" w:color="auto"/>
              <w:bottom w:val="single" w:sz="4" w:space="0" w:color="auto"/>
              <w:right w:val="single" w:sz="4" w:space="0" w:color="auto"/>
            </w:tcBorders>
            <w:vAlign w:val="center"/>
          </w:tcPr>
          <w:p w14:paraId="7976CE0D" w14:textId="1D4DF5B9" w:rsidR="00850401" w:rsidRPr="00426CF6" w:rsidRDefault="00426CF6" w:rsidP="00850401">
            <w:pPr>
              <w:jc w:val="center"/>
              <w:rPr>
                <w:rFonts w:ascii="Times New Roman" w:hAnsi="Times New Roman"/>
                <w:color w:val="000000" w:themeColor="text1"/>
                <w:sz w:val="18"/>
                <w:szCs w:val="18"/>
                <w:lang w:val="kk-KZ"/>
              </w:rPr>
            </w:pPr>
            <w:r w:rsidRPr="00426CF6">
              <w:rPr>
                <w:rFonts w:ascii="Times New Roman" w:hAnsi="Times New Roman"/>
                <w:color w:val="000000" w:themeColor="text1"/>
                <w:sz w:val="18"/>
                <w:szCs w:val="18"/>
                <w:lang w:val="kk-KZ"/>
              </w:rPr>
              <w:t>10</w:t>
            </w:r>
          </w:p>
        </w:tc>
        <w:tc>
          <w:tcPr>
            <w:tcW w:w="1135" w:type="dxa"/>
            <w:tcBorders>
              <w:top w:val="single" w:sz="4" w:space="0" w:color="auto"/>
              <w:left w:val="single" w:sz="4" w:space="0" w:color="auto"/>
              <w:bottom w:val="single" w:sz="4" w:space="0" w:color="auto"/>
              <w:right w:val="single" w:sz="4" w:space="0" w:color="auto"/>
            </w:tcBorders>
            <w:vAlign w:val="center"/>
          </w:tcPr>
          <w:p w14:paraId="5DCBCC5F" w14:textId="06EB6152" w:rsidR="00850401" w:rsidRPr="00426CF6" w:rsidRDefault="00426CF6" w:rsidP="00426CF6">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lang w:val="kk-KZ"/>
              </w:rPr>
              <w:t>41 900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E6C37E5" w14:textId="5CADBEA7"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419 000,00</w:t>
            </w:r>
          </w:p>
        </w:tc>
      </w:tr>
      <w:tr w:rsidR="00850401" w:rsidRPr="00B25E9B" w14:paraId="2BBF75CE" w14:textId="77777777" w:rsidTr="0011510E">
        <w:trPr>
          <w:trHeight w:val="2827"/>
        </w:trPr>
        <w:tc>
          <w:tcPr>
            <w:tcW w:w="418" w:type="dxa"/>
            <w:tcBorders>
              <w:top w:val="single" w:sz="4" w:space="0" w:color="auto"/>
              <w:left w:val="single" w:sz="4" w:space="0" w:color="auto"/>
              <w:bottom w:val="single" w:sz="4" w:space="0" w:color="auto"/>
              <w:right w:val="single" w:sz="4" w:space="0" w:color="auto"/>
            </w:tcBorders>
            <w:vAlign w:val="center"/>
          </w:tcPr>
          <w:p w14:paraId="1D752373" w14:textId="77777777" w:rsidR="00850401" w:rsidRPr="00426CF6" w:rsidRDefault="00850401" w:rsidP="00850401">
            <w:pPr>
              <w:jc w:val="center"/>
              <w:rPr>
                <w:rFonts w:ascii="Times New Roman" w:eastAsia="Times New Roman" w:hAnsi="Times New Roman"/>
                <w:color w:val="000000" w:themeColor="text1"/>
                <w:sz w:val="18"/>
                <w:szCs w:val="18"/>
              </w:rPr>
            </w:pPr>
            <w:r w:rsidRPr="00426CF6">
              <w:rPr>
                <w:rFonts w:ascii="Times New Roman" w:eastAsia="Times New Roman" w:hAnsi="Times New Roman"/>
                <w:color w:val="000000" w:themeColor="text1"/>
                <w:sz w:val="18"/>
                <w:szCs w:val="18"/>
              </w:rPr>
              <w:lastRenderedPageBreak/>
              <w:t>3</w:t>
            </w:r>
          </w:p>
        </w:tc>
        <w:tc>
          <w:tcPr>
            <w:tcW w:w="1992" w:type="dxa"/>
            <w:tcBorders>
              <w:top w:val="single" w:sz="4" w:space="0" w:color="auto"/>
              <w:left w:val="single" w:sz="4" w:space="0" w:color="auto"/>
              <w:bottom w:val="single" w:sz="4" w:space="0" w:color="auto"/>
              <w:right w:val="single" w:sz="4" w:space="0" w:color="auto"/>
            </w:tcBorders>
            <w:vAlign w:val="center"/>
          </w:tcPr>
          <w:p w14:paraId="31DDB65D" w14:textId="77777777" w:rsidR="00850401" w:rsidRPr="00426CF6" w:rsidRDefault="00850401" w:rsidP="00F114E5">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M-30R Rinse (20L/tank) Лизирующий раствор 20л/кан.</w:t>
            </w:r>
          </w:p>
        </w:tc>
        <w:tc>
          <w:tcPr>
            <w:tcW w:w="4253" w:type="dxa"/>
            <w:tcBorders>
              <w:top w:val="single" w:sz="4" w:space="0" w:color="auto"/>
              <w:left w:val="single" w:sz="4" w:space="0" w:color="auto"/>
              <w:bottom w:val="single" w:sz="4" w:space="0" w:color="auto"/>
              <w:right w:val="single" w:sz="4" w:space="0" w:color="auto"/>
            </w:tcBorders>
          </w:tcPr>
          <w:p w14:paraId="21A9E17B" w14:textId="77777777" w:rsidR="00850401" w:rsidRPr="00426CF6" w:rsidRDefault="00F114E5" w:rsidP="00850401">
            <w:pPr>
              <w:rPr>
                <w:rFonts w:ascii="Times New Roman" w:hAnsi="Times New Roman"/>
                <w:color w:val="000000" w:themeColor="text1"/>
                <w:sz w:val="18"/>
                <w:szCs w:val="18"/>
              </w:rPr>
            </w:pPr>
            <w:r w:rsidRPr="00426CF6">
              <w:rPr>
                <w:rFonts w:ascii="Times New Roman" w:hAnsi="Times New Roman"/>
                <w:color w:val="000000" w:themeColor="text1"/>
                <w:sz w:val="18"/>
                <w:szCs w:val="18"/>
              </w:rPr>
              <w:t>Реагент - Моющий раствор для гематологического анализатора ВС-3600 закрытого типа. Канистра по 20 литров. Содержит оригинальный штрих код «Shenzhen Mindray Bio-medical Electronics Co., Ltd», совместимый со считывателем для закрытой системы для автоматического ввода референтных параметров в память прибора.  Для использования в качестве моющего средства для удаления лизирующего реагента, клеточных остатков и белков крови, оставшихся в гидравлике гематологического анализатора «Mindray».  Раствор для промывки жидкостных магистралей, клапанов, шприцов, датчиков, насосов и трубочек прибора. Предотвращает осадки на апертурах и внутренних поверхностях, обеспечивает стабильность аналитических характеристик анализаторов. Специальный реагент,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 РК-МТ-5№020821 от 08.08.2020г.</w:t>
            </w:r>
          </w:p>
        </w:tc>
        <w:tc>
          <w:tcPr>
            <w:tcW w:w="992" w:type="dxa"/>
            <w:tcBorders>
              <w:top w:val="single" w:sz="4" w:space="0" w:color="auto"/>
              <w:left w:val="single" w:sz="4" w:space="0" w:color="auto"/>
              <w:bottom w:val="single" w:sz="4" w:space="0" w:color="auto"/>
              <w:right w:val="single" w:sz="4" w:space="0" w:color="auto"/>
            </w:tcBorders>
            <w:vAlign w:val="center"/>
          </w:tcPr>
          <w:p w14:paraId="0D3C0168"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фл</w:t>
            </w:r>
            <w:r w:rsidR="00F114E5" w:rsidRPr="00426CF6">
              <w:rPr>
                <w:rFonts w:ascii="Times New Roman" w:hAnsi="Times New Roman"/>
                <w:color w:val="000000" w:themeColor="text1"/>
                <w:sz w:val="18"/>
                <w:szCs w:val="18"/>
              </w:rPr>
              <w:t>акон</w:t>
            </w:r>
          </w:p>
        </w:tc>
        <w:tc>
          <w:tcPr>
            <w:tcW w:w="737" w:type="dxa"/>
            <w:tcBorders>
              <w:top w:val="single" w:sz="4" w:space="0" w:color="auto"/>
              <w:left w:val="single" w:sz="4" w:space="0" w:color="auto"/>
              <w:bottom w:val="single" w:sz="4" w:space="0" w:color="auto"/>
              <w:right w:val="single" w:sz="4" w:space="0" w:color="auto"/>
            </w:tcBorders>
            <w:vAlign w:val="center"/>
          </w:tcPr>
          <w:p w14:paraId="520E9E77" w14:textId="63C72FE7"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7</w:t>
            </w:r>
          </w:p>
        </w:tc>
        <w:tc>
          <w:tcPr>
            <w:tcW w:w="1135" w:type="dxa"/>
            <w:tcBorders>
              <w:top w:val="single" w:sz="4" w:space="0" w:color="auto"/>
              <w:left w:val="single" w:sz="4" w:space="0" w:color="auto"/>
              <w:bottom w:val="single" w:sz="4" w:space="0" w:color="auto"/>
              <w:right w:val="single" w:sz="4" w:space="0" w:color="auto"/>
            </w:tcBorders>
            <w:vAlign w:val="center"/>
          </w:tcPr>
          <w:p w14:paraId="15E2111A" w14:textId="0216ED61"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51 300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1CB6CC11" w14:textId="61F6EA46"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359 100</w:t>
            </w:r>
            <w:r w:rsidR="00850401" w:rsidRPr="00426CF6">
              <w:rPr>
                <w:rFonts w:ascii="Times New Roman" w:hAnsi="Times New Roman"/>
                <w:color w:val="000000" w:themeColor="text1"/>
                <w:sz w:val="18"/>
                <w:szCs w:val="18"/>
              </w:rPr>
              <w:t>,00</w:t>
            </w:r>
          </w:p>
        </w:tc>
      </w:tr>
      <w:tr w:rsidR="00850401" w:rsidRPr="00B25E9B" w14:paraId="4AD9F513" w14:textId="77777777" w:rsidTr="00F114E5">
        <w:trPr>
          <w:trHeight w:val="417"/>
        </w:trPr>
        <w:tc>
          <w:tcPr>
            <w:tcW w:w="418" w:type="dxa"/>
            <w:tcBorders>
              <w:top w:val="single" w:sz="4" w:space="0" w:color="auto"/>
              <w:left w:val="single" w:sz="4" w:space="0" w:color="auto"/>
              <w:bottom w:val="single" w:sz="4" w:space="0" w:color="auto"/>
              <w:right w:val="single" w:sz="4" w:space="0" w:color="auto"/>
            </w:tcBorders>
            <w:vAlign w:val="center"/>
          </w:tcPr>
          <w:p w14:paraId="6B171A34" w14:textId="77777777" w:rsidR="00850401" w:rsidRPr="00426CF6" w:rsidRDefault="00850401" w:rsidP="00850401">
            <w:pPr>
              <w:jc w:val="center"/>
              <w:rPr>
                <w:rFonts w:ascii="Times New Roman" w:eastAsia="Times New Roman" w:hAnsi="Times New Roman"/>
                <w:color w:val="000000" w:themeColor="text1"/>
                <w:sz w:val="18"/>
                <w:szCs w:val="18"/>
              </w:rPr>
            </w:pPr>
            <w:r w:rsidRPr="00426CF6">
              <w:rPr>
                <w:rFonts w:ascii="Times New Roman" w:eastAsia="Times New Roman" w:hAnsi="Times New Roman"/>
                <w:color w:val="000000" w:themeColor="text1"/>
                <w:sz w:val="18"/>
                <w:szCs w:val="18"/>
              </w:rPr>
              <w:t>4</w:t>
            </w:r>
          </w:p>
        </w:tc>
        <w:tc>
          <w:tcPr>
            <w:tcW w:w="1992" w:type="dxa"/>
            <w:tcBorders>
              <w:top w:val="single" w:sz="4" w:space="0" w:color="auto"/>
              <w:left w:val="single" w:sz="4" w:space="0" w:color="auto"/>
              <w:bottom w:val="single" w:sz="4" w:space="0" w:color="auto"/>
              <w:right w:val="single" w:sz="4" w:space="0" w:color="auto"/>
            </w:tcBorders>
            <w:vAlign w:val="center"/>
          </w:tcPr>
          <w:p w14:paraId="705529D5" w14:textId="77777777" w:rsidR="00850401" w:rsidRPr="00426CF6" w:rsidRDefault="00850401" w:rsidP="00F114E5">
            <w:pPr>
              <w:jc w:val="center"/>
              <w:rPr>
                <w:rFonts w:ascii="Times New Roman" w:hAnsi="Times New Roman"/>
                <w:color w:val="000000" w:themeColor="text1"/>
                <w:sz w:val="18"/>
                <w:szCs w:val="18"/>
                <w:lang w:val="en-US"/>
              </w:rPr>
            </w:pPr>
            <w:r w:rsidRPr="00426CF6">
              <w:rPr>
                <w:rFonts w:ascii="Times New Roman" w:hAnsi="Times New Roman"/>
                <w:color w:val="000000" w:themeColor="text1"/>
                <w:sz w:val="18"/>
                <w:szCs w:val="18"/>
                <w:lang w:val="en-US"/>
              </w:rPr>
              <w:t xml:space="preserve">M-30P Probe cleanser (17mlx12 bottles/box) </w:t>
            </w:r>
            <w:r w:rsidRPr="00426CF6">
              <w:rPr>
                <w:rFonts w:ascii="Times New Roman" w:hAnsi="Times New Roman"/>
                <w:color w:val="000000" w:themeColor="text1"/>
                <w:sz w:val="18"/>
                <w:szCs w:val="18"/>
              </w:rPr>
              <w:t>Чистящий</w:t>
            </w:r>
            <w:r w:rsidRPr="00426CF6">
              <w:rPr>
                <w:rFonts w:ascii="Times New Roman" w:hAnsi="Times New Roman"/>
                <w:color w:val="000000" w:themeColor="text1"/>
                <w:sz w:val="18"/>
                <w:szCs w:val="18"/>
                <w:lang w:val="en-US"/>
              </w:rPr>
              <w:t xml:space="preserve"> </w:t>
            </w:r>
            <w:r w:rsidRPr="00426CF6">
              <w:rPr>
                <w:rFonts w:ascii="Times New Roman" w:hAnsi="Times New Roman"/>
                <w:color w:val="000000" w:themeColor="text1"/>
                <w:sz w:val="18"/>
                <w:szCs w:val="18"/>
              </w:rPr>
              <w:t>раствор</w:t>
            </w:r>
            <w:r w:rsidRPr="00426CF6">
              <w:rPr>
                <w:rFonts w:ascii="Times New Roman" w:hAnsi="Times New Roman"/>
                <w:color w:val="000000" w:themeColor="text1"/>
                <w:sz w:val="18"/>
                <w:szCs w:val="18"/>
                <w:lang w:val="en-US"/>
              </w:rPr>
              <w:t xml:space="preserve"> 17</w:t>
            </w:r>
            <w:r w:rsidRPr="00426CF6">
              <w:rPr>
                <w:rFonts w:ascii="Times New Roman" w:hAnsi="Times New Roman"/>
                <w:color w:val="000000" w:themeColor="text1"/>
                <w:sz w:val="18"/>
                <w:szCs w:val="18"/>
              </w:rPr>
              <w:t>мл</w:t>
            </w:r>
            <w:r w:rsidRPr="00426CF6">
              <w:rPr>
                <w:rFonts w:ascii="Times New Roman" w:hAnsi="Times New Roman"/>
                <w:color w:val="000000" w:themeColor="text1"/>
                <w:sz w:val="18"/>
                <w:szCs w:val="18"/>
                <w:lang w:val="en-US"/>
              </w:rPr>
              <w:t xml:space="preserve"> </w:t>
            </w:r>
            <w:r w:rsidRPr="00426CF6">
              <w:rPr>
                <w:rFonts w:ascii="Times New Roman" w:hAnsi="Times New Roman"/>
                <w:color w:val="000000" w:themeColor="text1"/>
                <w:sz w:val="18"/>
                <w:szCs w:val="18"/>
              </w:rPr>
              <w:t>х</w:t>
            </w:r>
            <w:r w:rsidRPr="00426CF6">
              <w:rPr>
                <w:rFonts w:ascii="Times New Roman" w:hAnsi="Times New Roman"/>
                <w:color w:val="000000" w:themeColor="text1"/>
                <w:sz w:val="18"/>
                <w:szCs w:val="18"/>
                <w:lang w:val="en-US"/>
              </w:rPr>
              <w:t xml:space="preserve"> 12 </w:t>
            </w:r>
            <w:r w:rsidRPr="00426CF6">
              <w:rPr>
                <w:rFonts w:ascii="Times New Roman" w:hAnsi="Times New Roman"/>
                <w:color w:val="000000" w:themeColor="text1"/>
                <w:sz w:val="18"/>
                <w:szCs w:val="18"/>
              </w:rPr>
              <w:t>бут</w:t>
            </w:r>
            <w:r w:rsidRPr="00426CF6">
              <w:rPr>
                <w:rFonts w:ascii="Times New Roman" w:hAnsi="Times New Roman"/>
                <w:color w:val="000000" w:themeColor="text1"/>
                <w:sz w:val="18"/>
                <w:szCs w:val="18"/>
                <w:lang w:val="en-US"/>
              </w:rPr>
              <w:t>.</w:t>
            </w:r>
          </w:p>
        </w:tc>
        <w:tc>
          <w:tcPr>
            <w:tcW w:w="4253" w:type="dxa"/>
            <w:tcBorders>
              <w:top w:val="single" w:sz="4" w:space="0" w:color="auto"/>
              <w:left w:val="single" w:sz="4" w:space="0" w:color="auto"/>
              <w:bottom w:val="single" w:sz="4" w:space="0" w:color="auto"/>
              <w:right w:val="single" w:sz="4" w:space="0" w:color="auto"/>
            </w:tcBorders>
          </w:tcPr>
          <w:p w14:paraId="0E32D4C8" w14:textId="6D60EBED" w:rsidR="00850401" w:rsidRPr="00426CF6" w:rsidRDefault="00F114E5" w:rsidP="00850401">
            <w:pPr>
              <w:rPr>
                <w:rFonts w:ascii="Times New Roman" w:hAnsi="Times New Roman"/>
                <w:color w:val="000000" w:themeColor="text1"/>
                <w:sz w:val="18"/>
                <w:szCs w:val="18"/>
                <w:lang w:val="en-US"/>
              </w:rPr>
            </w:pPr>
            <w:r w:rsidRPr="00426CF6">
              <w:rPr>
                <w:rFonts w:ascii="Times New Roman" w:hAnsi="Times New Roman"/>
                <w:color w:val="000000" w:themeColor="text1"/>
                <w:sz w:val="18"/>
                <w:szCs w:val="18"/>
              </w:rPr>
              <w:t>Раствор для жесткой очистки от белков и других веществ. Применяется для очистки счетных апертур. 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Реагент должен быть в наборе из 12 флаконов. Каждый флакон по 17мл.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Для очистки гидравлической части гематологического анализатора при засорениях. Производитель «</w:t>
            </w:r>
            <w:r w:rsidRPr="00426CF6">
              <w:rPr>
                <w:rFonts w:ascii="Times New Roman" w:hAnsi="Times New Roman"/>
                <w:color w:val="000000" w:themeColor="text1"/>
                <w:sz w:val="18"/>
                <w:szCs w:val="18"/>
                <w:lang w:val="en-US"/>
              </w:rPr>
              <w:t>Shenzhen</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Mindray</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Bio</w:t>
            </w:r>
            <w:r w:rsidRPr="00426CF6">
              <w:rPr>
                <w:rFonts w:ascii="Times New Roman" w:hAnsi="Times New Roman"/>
                <w:color w:val="000000" w:themeColor="text1"/>
                <w:sz w:val="18"/>
                <w:szCs w:val="18"/>
              </w:rPr>
              <w:t>-</w:t>
            </w:r>
            <w:r w:rsidRPr="00426CF6">
              <w:rPr>
                <w:rFonts w:ascii="Times New Roman" w:hAnsi="Times New Roman"/>
                <w:color w:val="000000" w:themeColor="text1"/>
                <w:sz w:val="18"/>
                <w:szCs w:val="18"/>
                <w:lang w:val="en-US"/>
              </w:rPr>
              <w:t>Medical</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Electronics</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Co</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Ltd</w:t>
            </w:r>
            <w:r w:rsidRPr="00426CF6">
              <w:rPr>
                <w:rFonts w:ascii="Times New Roman" w:hAnsi="Times New Roman"/>
                <w:color w:val="000000" w:themeColor="text1"/>
                <w:sz w:val="18"/>
                <w:szCs w:val="18"/>
              </w:rPr>
              <w:t xml:space="preserve">». </w:t>
            </w:r>
            <w:r w:rsidRPr="00426CF6">
              <w:rPr>
                <w:rFonts w:ascii="Times New Roman" w:hAnsi="Times New Roman"/>
                <w:color w:val="000000" w:themeColor="text1"/>
                <w:sz w:val="18"/>
                <w:szCs w:val="18"/>
                <w:lang w:val="en-US"/>
              </w:rPr>
              <w:t>РК-МТ-5№020821 от 08.08.2020г</w:t>
            </w:r>
          </w:p>
        </w:tc>
        <w:tc>
          <w:tcPr>
            <w:tcW w:w="992" w:type="dxa"/>
            <w:tcBorders>
              <w:top w:val="single" w:sz="4" w:space="0" w:color="auto"/>
              <w:left w:val="single" w:sz="4" w:space="0" w:color="auto"/>
              <w:bottom w:val="single" w:sz="4" w:space="0" w:color="auto"/>
              <w:right w:val="single" w:sz="4" w:space="0" w:color="auto"/>
            </w:tcBorders>
            <w:vAlign w:val="center"/>
          </w:tcPr>
          <w:p w14:paraId="4F19AEA2"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фл</w:t>
            </w:r>
            <w:r w:rsidR="00F114E5" w:rsidRPr="00426CF6">
              <w:rPr>
                <w:rFonts w:ascii="Times New Roman" w:hAnsi="Times New Roman"/>
                <w:color w:val="000000" w:themeColor="text1"/>
                <w:sz w:val="18"/>
                <w:szCs w:val="18"/>
              </w:rPr>
              <w:t>акон</w:t>
            </w:r>
          </w:p>
        </w:tc>
        <w:tc>
          <w:tcPr>
            <w:tcW w:w="737" w:type="dxa"/>
            <w:tcBorders>
              <w:top w:val="single" w:sz="4" w:space="0" w:color="auto"/>
              <w:left w:val="single" w:sz="4" w:space="0" w:color="auto"/>
              <w:bottom w:val="single" w:sz="4" w:space="0" w:color="auto"/>
              <w:right w:val="single" w:sz="4" w:space="0" w:color="auto"/>
            </w:tcBorders>
            <w:vAlign w:val="center"/>
          </w:tcPr>
          <w:p w14:paraId="274D5C9D" w14:textId="39DB6709"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20</w:t>
            </w:r>
          </w:p>
        </w:tc>
        <w:tc>
          <w:tcPr>
            <w:tcW w:w="1135" w:type="dxa"/>
            <w:tcBorders>
              <w:top w:val="single" w:sz="4" w:space="0" w:color="auto"/>
              <w:left w:val="single" w:sz="4" w:space="0" w:color="auto"/>
              <w:bottom w:val="single" w:sz="4" w:space="0" w:color="auto"/>
              <w:right w:val="single" w:sz="4" w:space="0" w:color="auto"/>
            </w:tcBorders>
            <w:vAlign w:val="center"/>
          </w:tcPr>
          <w:p w14:paraId="5DE6ABC1" w14:textId="498267B8"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3 230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557F835" w14:textId="359C5152"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64 600</w:t>
            </w:r>
            <w:r w:rsidR="00850401" w:rsidRPr="00426CF6">
              <w:rPr>
                <w:rFonts w:ascii="Times New Roman" w:hAnsi="Times New Roman"/>
                <w:color w:val="000000" w:themeColor="text1"/>
                <w:sz w:val="18"/>
                <w:szCs w:val="18"/>
              </w:rPr>
              <w:t>,00</w:t>
            </w:r>
          </w:p>
        </w:tc>
      </w:tr>
      <w:tr w:rsidR="00850401" w:rsidRPr="00B25E9B" w14:paraId="562DF2EB" w14:textId="77777777" w:rsidTr="00F114E5">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269BC26E" w14:textId="77777777" w:rsidR="00850401" w:rsidRPr="00426CF6" w:rsidRDefault="00850401" w:rsidP="00850401">
            <w:pPr>
              <w:jc w:val="center"/>
              <w:rPr>
                <w:rFonts w:ascii="Times New Roman" w:eastAsia="Times New Roman" w:hAnsi="Times New Roman"/>
                <w:color w:val="000000" w:themeColor="text1"/>
                <w:sz w:val="18"/>
                <w:szCs w:val="18"/>
              </w:rPr>
            </w:pPr>
            <w:r w:rsidRPr="00426CF6">
              <w:rPr>
                <w:rFonts w:ascii="Times New Roman" w:eastAsia="Times New Roman" w:hAnsi="Times New Roman"/>
                <w:color w:val="000000" w:themeColor="text1"/>
                <w:sz w:val="18"/>
                <w:szCs w:val="18"/>
              </w:rPr>
              <w:t>5</w:t>
            </w:r>
          </w:p>
        </w:tc>
        <w:tc>
          <w:tcPr>
            <w:tcW w:w="1992" w:type="dxa"/>
            <w:tcBorders>
              <w:top w:val="single" w:sz="4" w:space="0" w:color="auto"/>
              <w:left w:val="single" w:sz="4" w:space="0" w:color="auto"/>
              <w:bottom w:val="single" w:sz="4" w:space="0" w:color="auto"/>
              <w:right w:val="single" w:sz="4" w:space="0" w:color="auto"/>
            </w:tcBorders>
            <w:vAlign w:val="center"/>
          </w:tcPr>
          <w:p w14:paraId="407EB859" w14:textId="5B3D892A" w:rsidR="00850401" w:rsidRPr="00426CF6" w:rsidRDefault="00850401" w:rsidP="00F114E5">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 xml:space="preserve">Контрольные </w:t>
            </w:r>
            <w:r w:rsidR="00426CF6" w:rsidRPr="00426CF6">
              <w:rPr>
                <w:rFonts w:ascii="Times New Roman" w:hAnsi="Times New Roman"/>
                <w:color w:val="000000" w:themeColor="text1"/>
                <w:sz w:val="18"/>
                <w:szCs w:val="18"/>
              </w:rPr>
              <w:t>растворы L, N, H</w:t>
            </w:r>
          </w:p>
        </w:tc>
        <w:tc>
          <w:tcPr>
            <w:tcW w:w="4253" w:type="dxa"/>
            <w:tcBorders>
              <w:top w:val="single" w:sz="4" w:space="0" w:color="auto"/>
              <w:left w:val="single" w:sz="4" w:space="0" w:color="auto"/>
              <w:bottom w:val="single" w:sz="4" w:space="0" w:color="auto"/>
              <w:right w:val="single" w:sz="4" w:space="0" w:color="auto"/>
            </w:tcBorders>
          </w:tcPr>
          <w:p w14:paraId="5873059F" w14:textId="29E8E9AA" w:rsidR="00850401" w:rsidRPr="00426CF6" w:rsidRDefault="00F114E5" w:rsidP="00850401">
            <w:pPr>
              <w:rPr>
                <w:rFonts w:ascii="Times New Roman" w:hAnsi="Times New Roman"/>
                <w:color w:val="000000" w:themeColor="text1"/>
                <w:sz w:val="18"/>
                <w:szCs w:val="18"/>
              </w:rPr>
            </w:pPr>
            <w:r w:rsidRPr="00426CF6">
              <w:rPr>
                <w:rFonts w:ascii="Times New Roman" w:hAnsi="Times New Roman"/>
                <w:color w:val="000000" w:themeColor="text1"/>
                <w:sz w:val="18"/>
                <w:szCs w:val="18"/>
              </w:rPr>
              <w:t>Набор контрольных растворов для гематологического анализатора ВС-3600 закрытого типа. 3 флакона по 3 мл. Для контроля точности измерения гематологического анализатора. Три флакона: 1 с низким содержанием клеток, 2 со средним содержанием клеток, 3 с высоким содержанием клеток. Суспензия с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внутрилабораторного контроля точности измерений на приборах, использующих в работе базовые реагенты. Набор должен состоять из флаконов, емкостью не менее 30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трехвершинной кривой распределения лейкоцитов, эритроцитов и тромбоцитов.   Наличие аттестованных референтных параметров соответствующих низким, нормальным и высоким показателям, указанным во вкладыше, который прилагается к набору. Упаковка содержит специальный штриховой код совместимый со считывателем для закрытой системы, для автоматического ввода референтных параметров в память прибора. РК-МТ-5№020821 от 08.08.2020г.</w:t>
            </w:r>
          </w:p>
        </w:tc>
        <w:tc>
          <w:tcPr>
            <w:tcW w:w="992" w:type="dxa"/>
            <w:tcBorders>
              <w:top w:val="single" w:sz="4" w:space="0" w:color="auto"/>
              <w:left w:val="single" w:sz="4" w:space="0" w:color="auto"/>
              <w:bottom w:val="single" w:sz="4" w:space="0" w:color="auto"/>
              <w:right w:val="single" w:sz="4" w:space="0" w:color="auto"/>
            </w:tcBorders>
            <w:vAlign w:val="center"/>
          </w:tcPr>
          <w:p w14:paraId="4FAB960D"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флакон</w:t>
            </w:r>
          </w:p>
        </w:tc>
        <w:tc>
          <w:tcPr>
            <w:tcW w:w="737" w:type="dxa"/>
            <w:tcBorders>
              <w:top w:val="single" w:sz="4" w:space="0" w:color="auto"/>
              <w:left w:val="single" w:sz="4" w:space="0" w:color="auto"/>
              <w:bottom w:val="single" w:sz="4" w:space="0" w:color="auto"/>
              <w:right w:val="single" w:sz="4" w:space="0" w:color="auto"/>
            </w:tcBorders>
            <w:vAlign w:val="center"/>
          </w:tcPr>
          <w:p w14:paraId="04A86324"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6</w:t>
            </w:r>
          </w:p>
        </w:tc>
        <w:tc>
          <w:tcPr>
            <w:tcW w:w="1135" w:type="dxa"/>
            <w:tcBorders>
              <w:top w:val="single" w:sz="4" w:space="0" w:color="auto"/>
              <w:left w:val="single" w:sz="4" w:space="0" w:color="auto"/>
              <w:bottom w:val="single" w:sz="4" w:space="0" w:color="auto"/>
              <w:right w:val="single" w:sz="4" w:space="0" w:color="auto"/>
            </w:tcBorders>
            <w:vAlign w:val="center"/>
          </w:tcPr>
          <w:p w14:paraId="4AF01D91" w14:textId="1B57D54E"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78 300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8AB1412" w14:textId="4C4A78BC"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469 800</w:t>
            </w:r>
            <w:r w:rsidR="00850401" w:rsidRPr="00426CF6">
              <w:rPr>
                <w:rFonts w:ascii="Times New Roman" w:hAnsi="Times New Roman"/>
                <w:color w:val="000000" w:themeColor="text1"/>
                <w:sz w:val="18"/>
                <w:szCs w:val="18"/>
              </w:rPr>
              <w:t>,00</w:t>
            </w:r>
          </w:p>
        </w:tc>
      </w:tr>
      <w:tr w:rsidR="00850401" w:rsidRPr="00B25E9B" w14:paraId="58B539F8" w14:textId="77777777" w:rsidTr="002322F6">
        <w:trPr>
          <w:trHeight w:val="760"/>
        </w:trPr>
        <w:tc>
          <w:tcPr>
            <w:tcW w:w="418" w:type="dxa"/>
            <w:tcBorders>
              <w:top w:val="single" w:sz="4" w:space="0" w:color="auto"/>
              <w:left w:val="single" w:sz="4" w:space="0" w:color="auto"/>
              <w:bottom w:val="single" w:sz="4" w:space="0" w:color="auto"/>
              <w:right w:val="single" w:sz="4" w:space="0" w:color="auto"/>
            </w:tcBorders>
            <w:vAlign w:val="center"/>
          </w:tcPr>
          <w:p w14:paraId="3BCD0F4B" w14:textId="77777777" w:rsidR="00850401" w:rsidRPr="00426CF6" w:rsidRDefault="00850401" w:rsidP="00850401">
            <w:pPr>
              <w:jc w:val="center"/>
              <w:rPr>
                <w:rFonts w:ascii="Times New Roman" w:eastAsia="Times New Roman" w:hAnsi="Times New Roman"/>
                <w:color w:val="000000" w:themeColor="text1"/>
                <w:sz w:val="18"/>
                <w:szCs w:val="18"/>
              </w:rPr>
            </w:pPr>
            <w:r w:rsidRPr="00426CF6">
              <w:rPr>
                <w:rFonts w:ascii="Times New Roman" w:eastAsia="Times New Roman" w:hAnsi="Times New Roman"/>
                <w:color w:val="000000" w:themeColor="text1"/>
                <w:sz w:val="18"/>
                <w:szCs w:val="18"/>
              </w:rPr>
              <w:lastRenderedPageBreak/>
              <w:t>6</w:t>
            </w:r>
          </w:p>
        </w:tc>
        <w:tc>
          <w:tcPr>
            <w:tcW w:w="1992" w:type="dxa"/>
            <w:tcBorders>
              <w:top w:val="single" w:sz="4" w:space="0" w:color="auto"/>
              <w:left w:val="single" w:sz="4" w:space="0" w:color="auto"/>
              <w:bottom w:val="single" w:sz="4" w:space="0" w:color="auto"/>
              <w:right w:val="single" w:sz="4" w:space="0" w:color="auto"/>
            </w:tcBorders>
            <w:vAlign w:val="center"/>
          </w:tcPr>
          <w:p w14:paraId="44D075A1" w14:textId="77777777" w:rsidR="00850401" w:rsidRPr="00426CF6" w:rsidRDefault="00850401" w:rsidP="00BE2E88">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Тест полоски мочевые U-11 Urine RS №100, арт. 0103-30-61161 Mindray</w:t>
            </w:r>
          </w:p>
        </w:tc>
        <w:tc>
          <w:tcPr>
            <w:tcW w:w="4253" w:type="dxa"/>
            <w:tcBorders>
              <w:top w:val="single" w:sz="4" w:space="0" w:color="auto"/>
              <w:left w:val="single" w:sz="4" w:space="0" w:color="auto"/>
              <w:bottom w:val="single" w:sz="4" w:space="0" w:color="auto"/>
              <w:right w:val="single" w:sz="4" w:space="0" w:color="auto"/>
            </w:tcBorders>
            <w:vAlign w:val="center"/>
          </w:tcPr>
          <w:p w14:paraId="0C3D82F9" w14:textId="77777777" w:rsidR="00850401" w:rsidRPr="00426CF6" w:rsidRDefault="00BE2E88" w:rsidP="00850401">
            <w:pPr>
              <w:rPr>
                <w:rFonts w:ascii="Times New Roman" w:hAnsi="Times New Roman"/>
                <w:color w:val="000000" w:themeColor="text1"/>
                <w:sz w:val="18"/>
                <w:szCs w:val="18"/>
              </w:rPr>
            </w:pPr>
            <w:r w:rsidRPr="00426CF6">
              <w:rPr>
                <w:rFonts w:ascii="Times New Roman" w:hAnsi="Times New Roman"/>
                <w:color w:val="000000" w:themeColor="text1"/>
                <w:sz w:val="18"/>
                <w:szCs w:val="18"/>
              </w:rPr>
              <w:t>В упаковке 100 тест-полосок. Для Анализатора мочи UA-66 с принадлежностями (Shenzhen Mindray Bio-medical Electronics Co., Ltd. Китай). Маркирован</w:t>
            </w:r>
            <w:r w:rsidRPr="00426CF6">
              <w:rPr>
                <w:rFonts w:ascii="Times New Roman" w:hAnsi="Times New Roman"/>
                <w:color w:val="000000" w:themeColor="text1"/>
                <w:sz w:val="18"/>
                <w:szCs w:val="18"/>
                <w:lang w:val="en-US"/>
              </w:rPr>
              <w:t xml:space="preserve"> </w:t>
            </w:r>
            <w:r w:rsidRPr="00426CF6">
              <w:rPr>
                <w:rFonts w:ascii="Times New Roman" w:hAnsi="Times New Roman"/>
                <w:color w:val="000000" w:themeColor="text1"/>
                <w:sz w:val="18"/>
                <w:szCs w:val="18"/>
              </w:rPr>
              <w:t>специальным</w:t>
            </w:r>
            <w:r w:rsidRPr="00426CF6">
              <w:rPr>
                <w:rFonts w:ascii="Times New Roman" w:hAnsi="Times New Roman"/>
                <w:color w:val="000000" w:themeColor="text1"/>
                <w:sz w:val="18"/>
                <w:szCs w:val="18"/>
                <w:lang w:val="en-US"/>
              </w:rPr>
              <w:t xml:space="preserve"> </w:t>
            </w:r>
            <w:r w:rsidRPr="00426CF6">
              <w:rPr>
                <w:rFonts w:ascii="Times New Roman" w:hAnsi="Times New Roman"/>
                <w:color w:val="000000" w:themeColor="text1"/>
                <w:sz w:val="18"/>
                <w:szCs w:val="18"/>
              </w:rPr>
              <w:t>штриховым</w:t>
            </w:r>
            <w:r w:rsidRPr="00426CF6">
              <w:rPr>
                <w:rFonts w:ascii="Times New Roman" w:hAnsi="Times New Roman"/>
                <w:color w:val="000000" w:themeColor="text1"/>
                <w:sz w:val="18"/>
                <w:szCs w:val="18"/>
                <w:lang w:val="en-US"/>
              </w:rPr>
              <w:t xml:space="preserve"> </w:t>
            </w:r>
            <w:r w:rsidRPr="00426CF6">
              <w:rPr>
                <w:rFonts w:ascii="Times New Roman" w:hAnsi="Times New Roman"/>
                <w:color w:val="000000" w:themeColor="text1"/>
                <w:sz w:val="18"/>
                <w:szCs w:val="18"/>
              </w:rPr>
              <w:t>кодом</w:t>
            </w:r>
            <w:r w:rsidRPr="00426CF6">
              <w:rPr>
                <w:rFonts w:ascii="Times New Roman" w:hAnsi="Times New Roman"/>
                <w:color w:val="000000" w:themeColor="text1"/>
                <w:sz w:val="18"/>
                <w:szCs w:val="18"/>
                <w:lang w:val="en-US"/>
              </w:rPr>
              <w:t xml:space="preserve"> Shenzhen Mindray Bio-medical Electronics Co., Ltd. </w:t>
            </w:r>
            <w:r w:rsidRPr="00426CF6">
              <w:rPr>
                <w:rFonts w:ascii="Times New Roman" w:hAnsi="Times New Roman"/>
                <w:color w:val="000000" w:themeColor="text1"/>
                <w:sz w:val="18"/>
                <w:szCs w:val="18"/>
              </w:rPr>
              <w:t>Китай, совместимым со считывателем UA-66. Закрытая система.</w:t>
            </w:r>
          </w:p>
        </w:tc>
        <w:tc>
          <w:tcPr>
            <w:tcW w:w="992" w:type="dxa"/>
            <w:tcBorders>
              <w:top w:val="single" w:sz="4" w:space="0" w:color="auto"/>
              <w:left w:val="single" w:sz="4" w:space="0" w:color="auto"/>
              <w:bottom w:val="single" w:sz="4" w:space="0" w:color="auto"/>
              <w:right w:val="single" w:sz="4" w:space="0" w:color="auto"/>
            </w:tcBorders>
            <w:vAlign w:val="center"/>
          </w:tcPr>
          <w:p w14:paraId="2ED649FF" w14:textId="77777777" w:rsidR="00850401" w:rsidRPr="00426CF6" w:rsidRDefault="00850401"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6DE196AC" w14:textId="13EC90BF"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90</w:t>
            </w:r>
          </w:p>
        </w:tc>
        <w:tc>
          <w:tcPr>
            <w:tcW w:w="1135" w:type="dxa"/>
            <w:tcBorders>
              <w:top w:val="single" w:sz="4" w:space="0" w:color="auto"/>
              <w:left w:val="single" w:sz="4" w:space="0" w:color="auto"/>
              <w:bottom w:val="single" w:sz="4" w:space="0" w:color="auto"/>
              <w:right w:val="single" w:sz="4" w:space="0" w:color="auto"/>
            </w:tcBorders>
            <w:vAlign w:val="center"/>
          </w:tcPr>
          <w:p w14:paraId="025E38ED" w14:textId="54E5BB6A"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11 400</w:t>
            </w:r>
            <w:r w:rsidR="00850401" w:rsidRPr="00426CF6">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3BA9A0F" w14:textId="50880258" w:rsidR="00850401" w:rsidRPr="00426CF6" w:rsidRDefault="00426CF6" w:rsidP="00850401">
            <w:pPr>
              <w:jc w:val="center"/>
              <w:rPr>
                <w:rFonts w:ascii="Times New Roman" w:hAnsi="Times New Roman"/>
                <w:color w:val="000000" w:themeColor="text1"/>
                <w:sz w:val="18"/>
                <w:szCs w:val="18"/>
              </w:rPr>
            </w:pPr>
            <w:r w:rsidRPr="00426CF6">
              <w:rPr>
                <w:rFonts w:ascii="Times New Roman" w:hAnsi="Times New Roman"/>
                <w:color w:val="000000" w:themeColor="text1"/>
                <w:sz w:val="18"/>
                <w:szCs w:val="18"/>
              </w:rPr>
              <w:t xml:space="preserve"> 1 026 000</w:t>
            </w:r>
            <w:r w:rsidR="00850401" w:rsidRPr="00426CF6">
              <w:rPr>
                <w:rFonts w:ascii="Times New Roman" w:hAnsi="Times New Roman"/>
                <w:color w:val="000000" w:themeColor="text1"/>
                <w:sz w:val="18"/>
                <w:szCs w:val="18"/>
              </w:rPr>
              <w:t>,00</w:t>
            </w:r>
          </w:p>
        </w:tc>
      </w:tr>
      <w:tr w:rsidR="00850401" w:rsidRPr="00B25E9B" w14:paraId="69F5A09F" w14:textId="77777777" w:rsidTr="000C7E09">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3B7DCE10"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7</w:t>
            </w:r>
          </w:p>
        </w:tc>
        <w:tc>
          <w:tcPr>
            <w:tcW w:w="1992" w:type="dxa"/>
            <w:tcBorders>
              <w:top w:val="single" w:sz="4" w:space="0" w:color="auto"/>
              <w:left w:val="single" w:sz="4" w:space="0" w:color="auto"/>
              <w:bottom w:val="single" w:sz="4" w:space="0" w:color="auto"/>
              <w:right w:val="single" w:sz="4" w:space="0" w:color="auto"/>
            </w:tcBorders>
            <w:vAlign w:val="bottom"/>
          </w:tcPr>
          <w:p w14:paraId="64571606" w14:textId="77777777" w:rsidR="00850401" w:rsidRPr="009A1B9F" w:rsidRDefault="00850401"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Контроль мочи (положительный) (Urinalysis Control (Positive))</w:t>
            </w:r>
          </w:p>
        </w:tc>
        <w:tc>
          <w:tcPr>
            <w:tcW w:w="4253" w:type="dxa"/>
            <w:tcBorders>
              <w:top w:val="single" w:sz="4" w:space="0" w:color="auto"/>
              <w:left w:val="single" w:sz="4" w:space="0" w:color="auto"/>
              <w:bottom w:val="single" w:sz="4" w:space="0" w:color="auto"/>
              <w:right w:val="single" w:sz="4" w:space="0" w:color="auto"/>
            </w:tcBorders>
            <w:vAlign w:val="center"/>
          </w:tcPr>
          <w:p w14:paraId="7BF4D8B1"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Один флакон – 8 мл. Для полуавтоматического анализатора мочи UA-66.</w:t>
            </w:r>
          </w:p>
        </w:tc>
        <w:tc>
          <w:tcPr>
            <w:tcW w:w="992" w:type="dxa"/>
            <w:tcBorders>
              <w:top w:val="single" w:sz="4" w:space="0" w:color="auto"/>
              <w:left w:val="single" w:sz="4" w:space="0" w:color="auto"/>
              <w:bottom w:val="single" w:sz="4" w:space="0" w:color="auto"/>
              <w:right w:val="single" w:sz="4" w:space="0" w:color="auto"/>
            </w:tcBorders>
            <w:vAlign w:val="center"/>
          </w:tcPr>
          <w:p w14:paraId="7B29E972"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11EDB107" w14:textId="74E13ADB" w:rsidR="00850401" w:rsidRPr="009A1B9F" w:rsidRDefault="00426CF6"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3</w:t>
            </w:r>
          </w:p>
        </w:tc>
        <w:tc>
          <w:tcPr>
            <w:tcW w:w="1135" w:type="dxa"/>
            <w:tcBorders>
              <w:top w:val="single" w:sz="4" w:space="0" w:color="auto"/>
              <w:left w:val="single" w:sz="4" w:space="0" w:color="auto"/>
              <w:bottom w:val="single" w:sz="4" w:space="0" w:color="auto"/>
              <w:right w:val="single" w:sz="4" w:space="0" w:color="auto"/>
            </w:tcBorders>
            <w:vAlign w:val="center"/>
          </w:tcPr>
          <w:p w14:paraId="66AD21B2" w14:textId="34D8180F" w:rsidR="00850401" w:rsidRPr="009A1B9F" w:rsidRDefault="009A1B9F" w:rsidP="009A1B9F">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3 100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1AF2A6CC" w14:textId="193A5D43"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9 300</w:t>
            </w:r>
            <w:r w:rsidR="00850401" w:rsidRPr="009A1B9F">
              <w:rPr>
                <w:rFonts w:ascii="Times New Roman" w:hAnsi="Times New Roman"/>
                <w:color w:val="000000" w:themeColor="text1"/>
                <w:sz w:val="18"/>
                <w:szCs w:val="18"/>
              </w:rPr>
              <w:t>,00</w:t>
            </w:r>
          </w:p>
        </w:tc>
      </w:tr>
      <w:tr w:rsidR="00850401" w:rsidRPr="00B25E9B" w14:paraId="4E4D5695" w14:textId="77777777" w:rsidTr="000C7E09">
        <w:trPr>
          <w:trHeight w:val="375"/>
        </w:trPr>
        <w:tc>
          <w:tcPr>
            <w:tcW w:w="418" w:type="dxa"/>
            <w:tcBorders>
              <w:top w:val="single" w:sz="4" w:space="0" w:color="auto"/>
              <w:left w:val="single" w:sz="4" w:space="0" w:color="auto"/>
              <w:bottom w:val="single" w:sz="4" w:space="0" w:color="auto"/>
              <w:right w:val="single" w:sz="4" w:space="0" w:color="auto"/>
            </w:tcBorders>
            <w:vAlign w:val="center"/>
          </w:tcPr>
          <w:p w14:paraId="0F1FDCAA"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8</w:t>
            </w:r>
          </w:p>
        </w:tc>
        <w:tc>
          <w:tcPr>
            <w:tcW w:w="1992" w:type="dxa"/>
            <w:tcBorders>
              <w:top w:val="single" w:sz="4" w:space="0" w:color="auto"/>
              <w:left w:val="single" w:sz="4" w:space="0" w:color="auto"/>
              <w:bottom w:val="single" w:sz="4" w:space="0" w:color="auto"/>
              <w:right w:val="single" w:sz="4" w:space="0" w:color="auto"/>
            </w:tcBorders>
            <w:vAlign w:val="bottom"/>
          </w:tcPr>
          <w:p w14:paraId="5461249F" w14:textId="77777777" w:rsidR="00850401" w:rsidRPr="009A1B9F" w:rsidRDefault="00850401" w:rsidP="00850401">
            <w:pPr>
              <w:rPr>
                <w:rFonts w:ascii="Times New Roman" w:eastAsia="Times New Roman" w:hAnsi="Times New Roman"/>
                <w:color w:val="000000" w:themeColor="text1"/>
                <w:sz w:val="18"/>
                <w:szCs w:val="18"/>
                <w:lang w:val="en-US"/>
              </w:rPr>
            </w:pPr>
            <w:r w:rsidRPr="009A1B9F">
              <w:rPr>
                <w:rFonts w:ascii="Times New Roman" w:hAnsi="Times New Roman"/>
                <w:color w:val="000000" w:themeColor="text1"/>
                <w:sz w:val="18"/>
                <w:szCs w:val="18"/>
              </w:rPr>
              <w:t>Контроль</w:t>
            </w:r>
            <w:r w:rsidRPr="009A1B9F">
              <w:rPr>
                <w:rFonts w:ascii="Times New Roman" w:hAnsi="Times New Roman"/>
                <w:color w:val="000000" w:themeColor="text1"/>
                <w:sz w:val="18"/>
                <w:szCs w:val="18"/>
                <w:lang w:val="en-US"/>
              </w:rPr>
              <w:t xml:space="preserve"> </w:t>
            </w:r>
            <w:r w:rsidRPr="009A1B9F">
              <w:rPr>
                <w:rFonts w:ascii="Times New Roman" w:hAnsi="Times New Roman"/>
                <w:color w:val="000000" w:themeColor="text1"/>
                <w:sz w:val="18"/>
                <w:szCs w:val="18"/>
              </w:rPr>
              <w:t>мочи</w:t>
            </w:r>
            <w:r w:rsidRPr="009A1B9F">
              <w:rPr>
                <w:rFonts w:ascii="Times New Roman" w:hAnsi="Times New Roman"/>
                <w:color w:val="000000" w:themeColor="text1"/>
                <w:sz w:val="18"/>
                <w:szCs w:val="18"/>
                <w:lang w:val="en-US"/>
              </w:rPr>
              <w:t xml:space="preserve"> (</w:t>
            </w:r>
            <w:r w:rsidRPr="009A1B9F">
              <w:rPr>
                <w:rFonts w:ascii="Times New Roman" w:hAnsi="Times New Roman"/>
                <w:color w:val="000000" w:themeColor="text1"/>
                <w:sz w:val="18"/>
                <w:szCs w:val="18"/>
              </w:rPr>
              <w:t>отрицательный</w:t>
            </w:r>
            <w:r w:rsidRPr="009A1B9F">
              <w:rPr>
                <w:rFonts w:ascii="Times New Roman" w:hAnsi="Times New Roman"/>
                <w:color w:val="000000" w:themeColor="text1"/>
                <w:sz w:val="18"/>
                <w:szCs w:val="18"/>
                <w:lang w:val="en-US"/>
              </w:rPr>
              <w:t>) (Urinalysis Control (Negative))</w:t>
            </w:r>
          </w:p>
        </w:tc>
        <w:tc>
          <w:tcPr>
            <w:tcW w:w="4253" w:type="dxa"/>
            <w:tcBorders>
              <w:top w:val="single" w:sz="4" w:space="0" w:color="auto"/>
              <w:left w:val="single" w:sz="4" w:space="0" w:color="auto"/>
              <w:bottom w:val="single" w:sz="4" w:space="0" w:color="auto"/>
              <w:right w:val="single" w:sz="4" w:space="0" w:color="auto"/>
            </w:tcBorders>
            <w:vAlign w:val="center"/>
          </w:tcPr>
          <w:p w14:paraId="2DC6D0D0"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 xml:space="preserve">Один флакон – 8 мл. Для полуавтоматического анализатора мочи </w:t>
            </w:r>
            <w:r w:rsidRPr="009A1B9F">
              <w:rPr>
                <w:rFonts w:ascii="Times New Roman" w:hAnsi="Times New Roman"/>
                <w:color w:val="000000" w:themeColor="text1"/>
                <w:sz w:val="18"/>
                <w:szCs w:val="18"/>
                <w:lang w:val="en-US"/>
              </w:rPr>
              <w:t>UA</w:t>
            </w:r>
            <w:r w:rsidRPr="009A1B9F">
              <w:rPr>
                <w:rFonts w:ascii="Times New Roman" w:hAnsi="Times New Roman"/>
                <w:color w:val="000000" w:themeColor="text1"/>
                <w:sz w:val="18"/>
                <w:szCs w:val="18"/>
              </w:rPr>
              <w:t>-66</w:t>
            </w:r>
          </w:p>
        </w:tc>
        <w:tc>
          <w:tcPr>
            <w:tcW w:w="992" w:type="dxa"/>
            <w:tcBorders>
              <w:top w:val="single" w:sz="4" w:space="0" w:color="auto"/>
              <w:left w:val="single" w:sz="4" w:space="0" w:color="auto"/>
              <w:bottom w:val="single" w:sz="4" w:space="0" w:color="auto"/>
              <w:right w:val="single" w:sz="4" w:space="0" w:color="auto"/>
            </w:tcBorders>
            <w:vAlign w:val="center"/>
          </w:tcPr>
          <w:p w14:paraId="3F45885D"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698D3897" w14:textId="1AC7F3CC"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3</w:t>
            </w:r>
          </w:p>
        </w:tc>
        <w:tc>
          <w:tcPr>
            <w:tcW w:w="1135" w:type="dxa"/>
            <w:tcBorders>
              <w:top w:val="single" w:sz="4" w:space="0" w:color="auto"/>
              <w:left w:val="single" w:sz="4" w:space="0" w:color="auto"/>
              <w:bottom w:val="single" w:sz="4" w:space="0" w:color="auto"/>
              <w:right w:val="single" w:sz="4" w:space="0" w:color="auto"/>
            </w:tcBorders>
            <w:vAlign w:val="center"/>
          </w:tcPr>
          <w:p w14:paraId="69C0ECC4" w14:textId="5D2FB21B"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3 100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9481B55" w14:textId="21A21F4A"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9 300</w:t>
            </w:r>
            <w:r w:rsidR="00850401" w:rsidRPr="009A1B9F">
              <w:rPr>
                <w:rFonts w:ascii="Times New Roman" w:hAnsi="Times New Roman"/>
                <w:color w:val="000000" w:themeColor="text1"/>
                <w:sz w:val="18"/>
                <w:szCs w:val="18"/>
              </w:rPr>
              <w:t>,00</w:t>
            </w:r>
          </w:p>
        </w:tc>
      </w:tr>
      <w:tr w:rsidR="00850401" w:rsidRPr="00B25E9B" w14:paraId="737A38AA" w14:textId="77777777" w:rsidTr="00E74EC9">
        <w:trPr>
          <w:trHeight w:val="423"/>
        </w:trPr>
        <w:tc>
          <w:tcPr>
            <w:tcW w:w="418" w:type="dxa"/>
            <w:tcBorders>
              <w:top w:val="single" w:sz="4" w:space="0" w:color="auto"/>
              <w:left w:val="single" w:sz="4" w:space="0" w:color="auto"/>
              <w:bottom w:val="single" w:sz="4" w:space="0" w:color="auto"/>
              <w:right w:val="single" w:sz="4" w:space="0" w:color="auto"/>
            </w:tcBorders>
            <w:vAlign w:val="center"/>
          </w:tcPr>
          <w:p w14:paraId="07FF6FA5"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9</w:t>
            </w:r>
          </w:p>
        </w:tc>
        <w:tc>
          <w:tcPr>
            <w:tcW w:w="1992" w:type="dxa"/>
            <w:tcBorders>
              <w:top w:val="single" w:sz="4" w:space="0" w:color="auto"/>
              <w:left w:val="single" w:sz="4" w:space="0" w:color="auto"/>
              <w:bottom w:val="single" w:sz="4" w:space="0" w:color="auto"/>
              <w:right w:val="single" w:sz="4" w:space="0" w:color="auto"/>
            </w:tcBorders>
            <w:vAlign w:val="center"/>
          </w:tcPr>
          <w:p w14:paraId="6D6AB46D" w14:textId="77777777" w:rsidR="00850401" w:rsidRPr="009A1B9F" w:rsidRDefault="00850401" w:rsidP="00E74EC9">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Бумага 57*30</w:t>
            </w:r>
          </w:p>
        </w:tc>
        <w:tc>
          <w:tcPr>
            <w:tcW w:w="4253" w:type="dxa"/>
            <w:tcBorders>
              <w:top w:val="single" w:sz="4" w:space="0" w:color="auto"/>
              <w:left w:val="single" w:sz="4" w:space="0" w:color="auto"/>
              <w:bottom w:val="single" w:sz="4" w:space="0" w:color="auto"/>
              <w:right w:val="single" w:sz="4" w:space="0" w:color="auto"/>
            </w:tcBorders>
            <w:vAlign w:val="center"/>
          </w:tcPr>
          <w:p w14:paraId="3198AF3C"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Диаграммная термолента для самописцев (57*30). Термолента для автоматического коагулометра</w:t>
            </w:r>
          </w:p>
        </w:tc>
        <w:tc>
          <w:tcPr>
            <w:tcW w:w="992" w:type="dxa"/>
            <w:tcBorders>
              <w:top w:val="single" w:sz="4" w:space="0" w:color="auto"/>
              <w:left w:val="single" w:sz="4" w:space="0" w:color="auto"/>
              <w:bottom w:val="single" w:sz="4" w:space="0" w:color="auto"/>
              <w:right w:val="single" w:sz="4" w:space="0" w:color="auto"/>
            </w:tcBorders>
            <w:vAlign w:val="center"/>
          </w:tcPr>
          <w:p w14:paraId="49877187"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рулон</w:t>
            </w:r>
          </w:p>
        </w:tc>
        <w:tc>
          <w:tcPr>
            <w:tcW w:w="737" w:type="dxa"/>
            <w:tcBorders>
              <w:top w:val="single" w:sz="4" w:space="0" w:color="auto"/>
              <w:left w:val="single" w:sz="4" w:space="0" w:color="auto"/>
              <w:bottom w:val="single" w:sz="4" w:space="0" w:color="auto"/>
              <w:right w:val="single" w:sz="4" w:space="0" w:color="auto"/>
            </w:tcBorders>
            <w:vAlign w:val="center"/>
          </w:tcPr>
          <w:p w14:paraId="6C1B34FD" w14:textId="366982C4"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 xml:space="preserve">50 </w:t>
            </w:r>
          </w:p>
        </w:tc>
        <w:tc>
          <w:tcPr>
            <w:tcW w:w="1135" w:type="dxa"/>
            <w:tcBorders>
              <w:top w:val="single" w:sz="4" w:space="0" w:color="auto"/>
              <w:left w:val="single" w:sz="4" w:space="0" w:color="auto"/>
              <w:bottom w:val="single" w:sz="4" w:space="0" w:color="auto"/>
              <w:right w:val="single" w:sz="4" w:space="0" w:color="auto"/>
            </w:tcBorders>
            <w:vAlign w:val="center"/>
          </w:tcPr>
          <w:p w14:paraId="6ACCABCB" w14:textId="57565991"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580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8E77B83" w14:textId="5411E8A3"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29 000</w:t>
            </w:r>
            <w:r w:rsidR="00850401" w:rsidRPr="009A1B9F">
              <w:rPr>
                <w:rFonts w:ascii="Times New Roman" w:hAnsi="Times New Roman"/>
                <w:color w:val="000000" w:themeColor="text1"/>
                <w:sz w:val="18"/>
                <w:szCs w:val="18"/>
              </w:rPr>
              <w:t>,00</w:t>
            </w:r>
          </w:p>
        </w:tc>
      </w:tr>
      <w:tr w:rsidR="00850401" w:rsidRPr="00B25E9B" w14:paraId="48DFB110" w14:textId="77777777" w:rsidTr="00E74EC9">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32DCB710"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10</w:t>
            </w:r>
          </w:p>
        </w:tc>
        <w:tc>
          <w:tcPr>
            <w:tcW w:w="1992" w:type="dxa"/>
            <w:tcBorders>
              <w:top w:val="single" w:sz="4" w:space="0" w:color="auto"/>
              <w:left w:val="single" w:sz="4" w:space="0" w:color="auto"/>
              <w:bottom w:val="single" w:sz="4" w:space="0" w:color="auto"/>
              <w:right w:val="single" w:sz="4" w:space="0" w:color="auto"/>
            </w:tcBorders>
            <w:vAlign w:val="center"/>
          </w:tcPr>
          <w:p w14:paraId="5867AA77" w14:textId="77777777" w:rsidR="00850401" w:rsidRPr="009A1B9F" w:rsidRDefault="00850401" w:rsidP="00E74EC9">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Бумага 50*20*12</w:t>
            </w:r>
          </w:p>
        </w:tc>
        <w:tc>
          <w:tcPr>
            <w:tcW w:w="4253" w:type="dxa"/>
            <w:tcBorders>
              <w:top w:val="single" w:sz="4" w:space="0" w:color="auto"/>
              <w:left w:val="single" w:sz="4" w:space="0" w:color="auto"/>
              <w:bottom w:val="single" w:sz="4" w:space="0" w:color="auto"/>
              <w:right w:val="single" w:sz="4" w:space="0" w:color="auto"/>
            </w:tcBorders>
            <w:vAlign w:val="center"/>
          </w:tcPr>
          <w:p w14:paraId="1C038647"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Диаграммная термолента для самописцев (57*20). Термолента для автоматического коагулометра C3100.</w:t>
            </w:r>
          </w:p>
        </w:tc>
        <w:tc>
          <w:tcPr>
            <w:tcW w:w="992" w:type="dxa"/>
            <w:tcBorders>
              <w:top w:val="single" w:sz="4" w:space="0" w:color="auto"/>
              <w:left w:val="single" w:sz="4" w:space="0" w:color="auto"/>
              <w:bottom w:val="single" w:sz="4" w:space="0" w:color="auto"/>
              <w:right w:val="single" w:sz="4" w:space="0" w:color="auto"/>
            </w:tcBorders>
            <w:vAlign w:val="center"/>
          </w:tcPr>
          <w:p w14:paraId="4E430C9C"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рулон</w:t>
            </w:r>
          </w:p>
        </w:tc>
        <w:tc>
          <w:tcPr>
            <w:tcW w:w="737" w:type="dxa"/>
            <w:tcBorders>
              <w:top w:val="single" w:sz="4" w:space="0" w:color="auto"/>
              <w:left w:val="single" w:sz="4" w:space="0" w:color="auto"/>
              <w:bottom w:val="single" w:sz="4" w:space="0" w:color="auto"/>
              <w:right w:val="single" w:sz="4" w:space="0" w:color="auto"/>
            </w:tcBorders>
            <w:vAlign w:val="center"/>
          </w:tcPr>
          <w:p w14:paraId="7D47AD10" w14:textId="56A82DA6"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50</w:t>
            </w:r>
          </w:p>
        </w:tc>
        <w:tc>
          <w:tcPr>
            <w:tcW w:w="1135" w:type="dxa"/>
            <w:tcBorders>
              <w:top w:val="single" w:sz="4" w:space="0" w:color="auto"/>
              <w:left w:val="single" w:sz="4" w:space="0" w:color="auto"/>
              <w:bottom w:val="single" w:sz="4" w:space="0" w:color="auto"/>
              <w:right w:val="single" w:sz="4" w:space="0" w:color="auto"/>
            </w:tcBorders>
            <w:vAlign w:val="center"/>
          </w:tcPr>
          <w:p w14:paraId="41C72A56" w14:textId="57CF824D"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540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10AFF1E6" w14:textId="3769E62A"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27 000</w:t>
            </w:r>
            <w:r w:rsidR="00850401" w:rsidRPr="009A1B9F">
              <w:rPr>
                <w:rFonts w:ascii="Times New Roman" w:hAnsi="Times New Roman"/>
                <w:color w:val="000000" w:themeColor="text1"/>
                <w:sz w:val="18"/>
                <w:szCs w:val="18"/>
              </w:rPr>
              <w:t>,00</w:t>
            </w:r>
          </w:p>
        </w:tc>
      </w:tr>
      <w:tr w:rsidR="00850401" w:rsidRPr="00B25E9B" w14:paraId="0D561006"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4898889B" w14:textId="77777777" w:rsidR="00850401" w:rsidRPr="009A1B9F" w:rsidRDefault="00850401" w:rsidP="00850401">
            <w:pPr>
              <w:jc w:val="center"/>
              <w:rPr>
                <w:rFonts w:ascii="Times New Roman" w:eastAsia="Times New Roman" w:hAnsi="Times New Roman"/>
                <w:sz w:val="18"/>
                <w:szCs w:val="18"/>
              </w:rPr>
            </w:pPr>
            <w:r w:rsidRPr="009A1B9F">
              <w:rPr>
                <w:rFonts w:ascii="Times New Roman" w:eastAsia="Times New Roman" w:hAnsi="Times New Roman"/>
                <w:sz w:val="18"/>
                <w:szCs w:val="18"/>
              </w:rPr>
              <w:t>11</w:t>
            </w:r>
          </w:p>
        </w:tc>
        <w:tc>
          <w:tcPr>
            <w:tcW w:w="1992" w:type="dxa"/>
            <w:tcBorders>
              <w:top w:val="single" w:sz="4" w:space="0" w:color="auto"/>
              <w:left w:val="single" w:sz="4" w:space="0" w:color="auto"/>
              <w:bottom w:val="single" w:sz="4" w:space="0" w:color="auto"/>
              <w:right w:val="single" w:sz="4" w:space="0" w:color="auto"/>
            </w:tcBorders>
            <w:vAlign w:val="center"/>
          </w:tcPr>
          <w:p w14:paraId="1EBD7B53" w14:textId="77777777" w:rsidR="00850401" w:rsidRPr="009A1B9F" w:rsidRDefault="00850401" w:rsidP="00BE2E88">
            <w:pPr>
              <w:jc w:val="center"/>
              <w:rPr>
                <w:rFonts w:ascii="Times New Roman" w:hAnsi="Times New Roman"/>
                <w:sz w:val="18"/>
                <w:szCs w:val="18"/>
              </w:rPr>
            </w:pPr>
            <w:r w:rsidRPr="009A1B9F">
              <w:rPr>
                <w:rFonts w:ascii="Times New Roman" w:hAnsi="Times New Roman"/>
                <w:sz w:val="18"/>
                <w:szCs w:val="18"/>
              </w:rPr>
              <w:t>Авто Кюветы (1000шт/рулон х5) *</w:t>
            </w:r>
          </w:p>
        </w:tc>
        <w:tc>
          <w:tcPr>
            <w:tcW w:w="4253" w:type="dxa"/>
            <w:tcBorders>
              <w:top w:val="single" w:sz="4" w:space="0" w:color="auto"/>
              <w:left w:val="single" w:sz="4" w:space="0" w:color="auto"/>
              <w:bottom w:val="single" w:sz="4" w:space="0" w:color="auto"/>
              <w:right w:val="single" w:sz="4" w:space="0" w:color="auto"/>
            </w:tcBorders>
            <w:vAlign w:val="center"/>
          </w:tcPr>
          <w:p w14:paraId="6630F0E6" w14:textId="77777777" w:rsidR="00850401" w:rsidRPr="009A1B9F" w:rsidRDefault="00BE2E88" w:rsidP="00850401">
            <w:pPr>
              <w:rPr>
                <w:rFonts w:ascii="Times New Roman" w:hAnsi="Times New Roman"/>
                <w:sz w:val="18"/>
                <w:szCs w:val="18"/>
              </w:rPr>
            </w:pPr>
            <w:r w:rsidRPr="009A1B9F">
              <w:rPr>
                <w:rFonts w:ascii="Times New Roman" w:hAnsi="Times New Roman"/>
                <w:sz w:val="18"/>
                <w:szCs w:val="18"/>
              </w:rPr>
              <w:t>Одноразовые пластиковые кюветы в количестве 1000шт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7E9687E9" w14:textId="77777777" w:rsidR="00850401" w:rsidRPr="009A1B9F" w:rsidRDefault="00850401" w:rsidP="00850401">
            <w:pPr>
              <w:jc w:val="center"/>
              <w:rPr>
                <w:rFonts w:ascii="Times New Roman" w:hAnsi="Times New Roman"/>
                <w:sz w:val="18"/>
                <w:szCs w:val="18"/>
              </w:rPr>
            </w:pPr>
            <w:r w:rsidRPr="009A1B9F">
              <w:rPr>
                <w:rFonts w:ascii="Times New Roman" w:hAnsi="Times New Roman"/>
                <w:sz w:val="18"/>
                <w:szCs w:val="18"/>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6FE8E61C" w14:textId="5D919F5D" w:rsidR="00850401" w:rsidRPr="009A1B9F" w:rsidRDefault="009A1B9F" w:rsidP="00850401">
            <w:pPr>
              <w:jc w:val="center"/>
              <w:rPr>
                <w:rFonts w:ascii="Times New Roman" w:hAnsi="Times New Roman"/>
                <w:sz w:val="18"/>
                <w:szCs w:val="18"/>
                <w:lang w:val="en-US"/>
              </w:rPr>
            </w:pPr>
            <w:r w:rsidRPr="009A1B9F">
              <w:rPr>
                <w:rFonts w:ascii="Times New Roman" w:hAnsi="Times New Roman"/>
                <w:sz w:val="18"/>
                <w:szCs w:val="18"/>
                <w:lang w:val="en-US"/>
              </w:rPr>
              <w:t>9</w:t>
            </w:r>
          </w:p>
        </w:tc>
        <w:tc>
          <w:tcPr>
            <w:tcW w:w="1135" w:type="dxa"/>
            <w:tcBorders>
              <w:top w:val="single" w:sz="4" w:space="0" w:color="auto"/>
              <w:left w:val="single" w:sz="4" w:space="0" w:color="auto"/>
              <w:bottom w:val="single" w:sz="4" w:space="0" w:color="auto"/>
              <w:right w:val="single" w:sz="4" w:space="0" w:color="auto"/>
            </w:tcBorders>
            <w:vAlign w:val="center"/>
          </w:tcPr>
          <w:p w14:paraId="54D0B2BC" w14:textId="0A1DD467" w:rsidR="00850401" w:rsidRPr="009A1B9F" w:rsidRDefault="009A1B9F" w:rsidP="00850401">
            <w:pPr>
              <w:jc w:val="center"/>
              <w:rPr>
                <w:rFonts w:ascii="Times New Roman" w:hAnsi="Times New Roman"/>
                <w:sz w:val="18"/>
                <w:szCs w:val="18"/>
              </w:rPr>
            </w:pPr>
            <w:r w:rsidRPr="009A1B9F">
              <w:rPr>
                <w:rFonts w:ascii="Times New Roman" w:hAnsi="Times New Roman"/>
                <w:sz w:val="18"/>
                <w:szCs w:val="18"/>
              </w:rPr>
              <w:t>237 600</w:t>
            </w:r>
            <w:r w:rsidR="00850401" w:rsidRPr="009A1B9F">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565CC28" w14:textId="108E5B0B" w:rsidR="00850401" w:rsidRPr="009A1B9F" w:rsidRDefault="009A1B9F" w:rsidP="00850401">
            <w:pPr>
              <w:jc w:val="center"/>
              <w:rPr>
                <w:rFonts w:ascii="Times New Roman" w:hAnsi="Times New Roman"/>
                <w:sz w:val="18"/>
                <w:szCs w:val="18"/>
              </w:rPr>
            </w:pPr>
            <w:r w:rsidRPr="009A1B9F">
              <w:rPr>
                <w:rFonts w:ascii="Times New Roman" w:hAnsi="Times New Roman"/>
                <w:sz w:val="18"/>
                <w:szCs w:val="18"/>
              </w:rPr>
              <w:t>2 138 400</w:t>
            </w:r>
            <w:r w:rsidR="00850401" w:rsidRPr="009A1B9F">
              <w:rPr>
                <w:rFonts w:ascii="Times New Roman" w:hAnsi="Times New Roman"/>
                <w:sz w:val="18"/>
                <w:szCs w:val="18"/>
              </w:rPr>
              <w:t>,00</w:t>
            </w:r>
          </w:p>
        </w:tc>
      </w:tr>
      <w:tr w:rsidR="00850401" w:rsidRPr="00B25E9B" w14:paraId="6B37D791" w14:textId="77777777" w:rsidTr="00BE2E88">
        <w:trPr>
          <w:trHeight w:val="761"/>
        </w:trPr>
        <w:tc>
          <w:tcPr>
            <w:tcW w:w="418" w:type="dxa"/>
            <w:tcBorders>
              <w:top w:val="single" w:sz="4" w:space="0" w:color="auto"/>
              <w:left w:val="single" w:sz="4" w:space="0" w:color="auto"/>
              <w:bottom w:val="single" w:sz="4" w:space="0" w:color="auto"/>
              <w:right w:val="single" w:sz="4" w:space="0" w:color="auto"/>
            </w:tcBorders>
            <w:vAlign w:val="center"/>
          </w:tcPr>
          <w:p w14:paraId="39B16277"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12</w:t>
            </w:r>
          </w:p>
        </w:tc>
        <w:tc>
          <w:tcPr>
            <w:tcW w:w="1992" w:type="dxa"/>
            <w:tcBorders>
              <w:top w:val="single" w:sz="4" w:space="0" w:color="auto"/>
              <w:left w:val="single" w:sz="4" w:space="0" w:color="auto"/>
              <w:bottom w:val="single" w:sz="4" w:space="0" w:color="auto"/>
              <w:right w:val="single" w:sz="4" w:space="0" w:color="auto"/>
            </w:tcBorders>
            <w:vAlign w:val="center"/>
          </w:tcPr>
          <w:p w14:paraId="651B301E" w14:textId="77777777" w:rsidR="00850401" w:rsidRPr="009A1B9F" w:rsidRDefault="00850401" w:rsidP="00BE2E88">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Промывочный раствор -1 Cleaning Solution-110 x 15 мл**</w:t>
            </w:r>
          </w:p>
        </w:tc>
        <w:tc>
          <w:tcPr>
            <w:tcW w:w="4253" w:type="dxa"/>
            <w:tcBorders>
              <w:top w:val="single" w:sz="4" w:space="0" w:color="auto"/>
              <w:left w:val="single" w:sz="4" w:space="0" w:color="auto"/>
              <w:bottom w:val="single" w:sz="4" w:space="0" w:color="auto"/>
              <w:right w:val="single" w:sz="4" w:space="0" w:color="auto"/>
            </w:tcBorders>
            <w:vAlign w:val="center"/>
          </w:tcPr>
          <w:p w14:paraId="5F11D446"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Специальный раствор для прочистки пробозаборника автоматических коагулометров. В упаковке 10 флаконов по 15 мл.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4A09786A"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флакон</w:t>
            </w:r>
          </w:p>
        </w:tc>
        <w:tc>
          <w:tcPr>
            <w:tcW w:w="737" w:type="dxa"/>
            <w:tcBorders>
              <w:top w:val="single" w:sz="4" w:space="0" w:color="auto"/>
              <w:left w:val="single" w:sz="4" w:space="0" w:color="auto"/>
              <w:bottom w:val="single" w:sz="4" w:space="0" w:color="auto"/>
              <w:right w:val="single" w:sz="4" w:space="0" w:color="auto"/>
            </w:tcBorders>
            <w:vAlign w:val="center"/>
          </w:tcPr>
          <w:p w14:paraId="685D656E" w14:textId="0E93DABA"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1</w:t>
            </w:r>
          </w:p>
        </w:tc>
        <w:tc>
          <w:tcPr>
            <w:tcW w:w="1135" w:type="dxa"/>
            <w:tcBorders>
              <w:top w:val="single" w:sz="4" w:space="0" w:color="auto"/>
              <w:left w:val="single" w:sz="4" w:space="0" w:color="auto"/>
              <w:bottom w:val="single" w:sz="4" w:space="0" w:color="auto"/>
              <w:right w:val="single" w:sz="4" w:space="0" w:color="auto"/>
            </w:tcBorders>
            <w:vAlign w:val="center"/>
          </w:tcPr>
          <w:p w14:paraId="62090E84" w14:textId="4001FF62"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27 8</w:t>
            </w:r>
            <w:r w:rsidR="00850401" w:rsidRPr="009A1B9F">
              <w:rPr>
                <w:rFonts w:ascii="Times New Roman" w:hAnsi="Times New Roman"/>
                <w:color w:val="000000" w:themeColor="text1"/>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tcPr>
          <w:p w14:paraId="107ECAD4" w14:textId="063A5D60"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27 800</w:t>
            </w:r>
            <w:r w:rsidR="00850401" w:rsidRPr="009A1B9F">
              <w:rPr>
                <w:rFonts w:ascii="Times New Roman" w:hAnsi="Times New Roman"/>
                <w:color w:val="000000" w:themeColor="text1"/>
                <w:sz w:val="18"/>
                <w:szCs w:val="18"/>
              </w:rPr>
              <w:t>,00</w:t>
            </w:r>
          </w:p>
        </w:tc>
      </w:tr>
      <w:tr w:rsidR="00850401" w:rsidRPr="00B25E9B" w14:paraId="630FBE39"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855CA7D"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13</w:t>
            </w:r>
          </w:p>
        </w:tc>
        <w:tc>
          <w:tcPr>
            <w:tcW w:w="1992" w:type="dxa"/>
            <w:tcBorders>
              <w:top w:val="single" w:sz="4" w:space="0" w:color="auto"/>
              <w:left w:val="single" w:sz="4" w:space="0" w:color="auto"/>
              <w:bottom w:val="single" w:sz="4" w:space="0" w:color="auto"/>
              <w:right w:val="single" w:sz="4" w:space="0" w:color="auto"/>
            </w:tcBorders>
            <w:vAlign w:val="center"/>
          </w:tcPr>
          <w:p w14:paraId="6E45FE24" w14:textId="77777777" w:rsidR="00850401" w:rsidRPr="009A1B9F" w:rsidRDefault="00850401" w:rsidP="00BE2E88">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Промывочный раствор -2 Cleaning Solution-2</w:t>
            </w:r>
          </w:p>
        </w:tc>
        <w:tc>
          <w:tcPr>
            <w:tcW w:w="4253" w:type="dxa"/>
            <w:tcBorders>
              <w:top w:val="single" w:sz="4" w:space="0" w:color="auto"/>
              <w:left w:val="single" w:sz="4" w:space="0" w:color="auto"/>
              <w:bottom w:val="single" w:sz="4" w:space="0" w:color="auto"/>
              <w:right w:val="single" w:sz="4" w:space="0" w:color="auto"/>
            </w:tcBorders>
            <w:vAlign w:val="center"/>
          </w:tcPr>
          <w:p w14:paraId="0E339807" w14:textId="77777777" w:rsidR="00850401" w:rsidRPr="009A1B9F" w:rsidRDefault="00BE2E88" w:rsidP="00850401">
            <w:pPr>
              <w:rPr>
                <w:rFonts w:ascii="Times New Roman" w:hAnsi="Times New Roman"/>
                <w:color w:val="000000" w:themeColor="text1"/>
                <w:sz w:val="18"/>
                <w:szCs w:val="18"/>
                <w:lang w:val="kk-KZ"/>
              </w:rPr>
            </w:pPr>
            <w:r w:rsidRPr="009A1B9F">
              <w:rPr>
                <w:rFonts w:ascii="Times New Roman" w:hAnsi="Times New Roman"/>
                <w:color w:val="000000" w:themeColor="text1"/>
                <w:sz w:val="18"/>
                <w:szCs w:val="18"/>
                <w:lang w:val="kk-KZ"/>
              </w:rPr>
              <w:t>Специальный раствор для прочистки пробозаборника автоматических коагулометров. Канистра 2500мл. Для автоматического коагулометра С-3100 с закрытой системой, снабженного магнитной картой для работы приборасчитывания реагентов, контрольных материалов и калибраторов, предназначенных для эффективной</w:t>
            </w:r>
          </w:p>
        </w:tc>
        <w:tc>
          <w:tcPr>
            <w:tcW w:w="992" w:type="dxa"/>
            <w:tcBorders>
              <w:top w:val="single" w:sz="4" w:space="0" w:color="auto"/>
              <w:left w:val="single" w:sz="4" w:space="0" w:color="auto"/>
              <w:bottom w:val="single" w:sz="4" w:space="0" w:color="auto"/>
              <w:right w:val="single" w:sz="4" w:space="0" w:color="auto"/>
            </w:tcBorders>
            <w:vAlign w:val="center"/>
          </w:tcPr>
          <w:p w14:paraId="6C5BFC36"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флакон</w:t>
            </w:r>
          </w:p>
        </w:tc>
        <w:tc>
          <w:tcPr>
            <w:tcW w:w="737" w:type="dxa"/>
            <w:tcBorders>
              <w:top w:val="single" w:sz="4" w:space="0" w:color="auto"/>
              <w:left w:val="single" w:sz="4" w:space="0" w:color="auto"/>
              <w:bottom w:val="single" w:sz="4" w:space="0" w:color="auto"/>
              <w:right w:val="single" w:sz="4" w:space="0" w:color="auto"/>
            </w:tcBorders>
            <w:vAlign w:val="center"/>
          </w:tcPr>
          <w:p w14:paraId="1FE7A240" w14:textId="53F6D0CB"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1</w:t>
            </w:r>
          </w:p>
        </w:tc>
        <w:tc>
          <w:tcPr>
            <w:tcW w:w="1135" w:type="dxa"/>
            <w:tcBorders>
              <w:top w:val="single" w:sz="4" w:space="0" w:color="auto"/>
              <w:left w:val="single" w:sz="4" w:space="0" w:color="auto"/>
              <w:bottom w:val="single" w:sz="4" w:space="0" w:color="auto"/>
              <w:right w:val="single" w:sz="4" w:space="0" w:color="auto"/>
            </w:tcBorders>
            <w:vAlign w:val="center"/>
          </w:tcPr>
          <w:p w14:paraId="144823D4" w14:textId="3AF9C716"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71 000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E9346CC" w14:textId="04375110"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71 000</w:t>
            </w:r>
            <w:r w:rsidR="00850401" w:rsidRPr="009A1B9F">
              <w:rPr>
                <w:rFonts w:ascii="Times New Roman" w:hAnsi="Times New Roman"/>
                <w:color w:val="000000" w:themeColor="text1"/>
                <w:sz w:val="18"/>
                <w:szCs w:val="18"/>
              </w:rPr>
              <w:t>,00</w:t>
            </w:r>
          </w:p>
        </w:tc>
      </w:tr>
      <w:tr w:rsidR="00850401" w:rsidRPr="00B25E9B" w14:paraId="5F84FFF5"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6E0180CC"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14</w:t>
            </w:r>
          </w:p>
        </w:tc>
        <w:tc>
          <w:tcPr>
            <w:tcW w:w="1992" w:type="dxa"/>
            <w:tcBorders>
              <w:top w:val="single" w:sz="4" w:space="0" w:color="auto"/>
              <w:left w:val="single" w:sz="4" w:space="0" w:color="auto"/>
              <w:bottom w:val="single" w:sz="4" w:space="0" w:color="auto"/>
              <w:right w:val="single" w:sz="4" w:space="0" w:color="auto"/>
            </w:tcBorders>
            <w:vAlign w:val="center"/>
          </w:tcPr>
          <w:p w14:paraId="4AB7081F" w14:textId="77777777" w:rsidR="00850401" w:rsidRPr="009A1B9F" w:rsidRDefault="00850401" w:rsidP="00BE2E88">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Реагент Протромбиновое время ProthrombinTime Reagent (PT) 10 x 4** 360 опр</w:t>
            </w:r>
          </w:p>
        </w:tc>
        <w:tc>
          <w:tcPr>
            <w:tcW w:w="4253" w:type="dxa"/>
            <w:tcBorders>
              <w:top w:val="single" w:sz="4" w:space="0" w:color="auto"/>
              <w:left w:val="single" w:sz="4" w:space="0" w:color="auto"/>
              <w:bottom w:val="single" w:sz="4" w:space="0" w:color="auto"/>
              <w:right w:val="single" w:sz="4" w:space="0" w:color="auto"/>
            </w:tcBorders>
            <w:vAlign w:val="center"/>
          </w:tcPr>
          <w:p w14:paraId="6ABF6A65" w14:textId="77777777" w:rsidR="00850401" w:rsidRPr="009A1B9F" w:rsidRDefault="00BE2E88" w:rsidP="00850401">
            <w:pPr>
              <w:rPr>
                <w:rFonts w:ascii="Times New Roman" w:hAnsi="Times New Roman"/>
                <w:color w:val="000000" w:themeColor="text1"/>
                <w:sz w:val="18"/>
                <w:szCs w:val="18"/>
                <w:lang w:val="kk-KZ"/>
              </w:rPr>
            </w:pPr>
            <w:r w:rsidRPr="009A1B9F">
              <w:rPr>
                <w:rFonts w:ascii="Times New Roman" w:hAnsi="Times New Roman"/>
                <w:color w:val="000000" w:themeColor="text1"/>
                <w:sz w:val="18"/>
                <w:szCs w:val="18"/>
                <w:lang w:val="kk-KZ"/>
              </w:rPr>
              <w:t>Набор для определения протромбинового времени в плазме крови. Состав: 10 флаконов с лиофилизированным реактивом для приготовления 4 мл готового реактива. Набор рассчитан для проведения 360 определений. Специальный, готовый, оригинальный набор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4C619C6D"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57BAE57A" w14:textId="445A2179"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8</w:t>
            </w:r>
          </w:p>
        </w:tc>
        <w:tc>
          <w:tcPr>
            <w:tcW w:w="1135" w:type="dxa"/>
            <w:tcBorders>
              <w:top w:val="single" w:sz="4" w:space="0" w:color="auto"/>
              <w:left w:val="single" w:sz="4" w:space="0" w:color="auto"/>
              <w:bottom w:val="single" w:sz="4" w:space="0" w:color="auto"/>
              <w:right w:val="single" w:sz="4" w:space="0" w:color="auto"/>
            </w:tcBorders>
            <w:vAlign w:val="center"/>
          </w:tcPr>
          <w:p w14:paraId="38025808" w14:textId="658FBC18" w:rsidR="00850401" w:rsidRPr="009A1B9F" w:rsidRDefault="009A1B9F" w:rsidP="00850401">
            <w:pPr>
              <w:jc w:val="center"/>
              <w:rPr>
                <w:rFonts w:ascii="Times New Roman" w:hAnsi="Times New Roman"/>
                <w:color w:val="000000" w:themeColor="text1"/>
                <w:sz w:val="18"/>
                <w:szCs w:val="18"/>
                <w:lang w:val="kk-KZ"/>
              </w:rPr>
            </w:pPr>
            <w:r w:rsidRPr="009A1B9F">
              <w:rPr>
                <w:rFonts w:ascii="Times New Roman" w:hAnsi="Times New Roman"/>
                <w:color w:val="000000" w:themeColor="text1"/>
                <w:sz w:val="18"/>
                <w:szCs w:val="18"/>
                <w:lang w:val="kk-KZ"/>
              </w:rPr>
              <w:t>65</w:t>
            </w:r>
            <w:r w:rsidR="00850401" w:rsidRPr="009A1B9F">
              <w:rPr>
                <w:rFonts w:ascii="Times New Roman" w:hAnsi="Times New Roman"/>
                <w:color w:val="000000" w:themeColor="text1"/>
                <w:sz w:val="18"/>
                <w:szCs w:val="18"/>
                <w:lang w:val="kk-KZ"/>
              </w:rPr>
              <w:t xml:space="preserve"> 800,00</w:t>
            </w:r>
          </w:p>
        </w:tc>
        <w:tc>
          <w:tcPr>
            <w:tcW w:w="1276" w:type="dxa"/>
            <w:tcBorders>
              <w:top w:val="single" w:sz="4" w:space="0" w:color="auto"/>
              <w:left w:val="single" w:sz="4" w:space="0" w:color="auto"/>
              <w:bottom w:val="single" w:sz="4" w:space="0" w:color="auto"/>
              <w:right w:val="single" w:sz="4" w:space="0" w:color="auto"/>
            </w:tcBorders>
            <w:vAlign w:val="center"/>
          </w:tcPr>
          <w:p w14:paraId="4CF7F529" w14:textId="04883944" w:rsidR="00850401" w:rsidRPr="009A1B9F" w:rsidRDefault="009A1B9F" w:rsidP="00850401">
            <w:pPr>
              <w:jc w:val="center"/>
              <w:rPr>
                <w:rFonts w:ascii="Times New Roman" w:hAnsi="Times New Roman"/>
                <w:color w:val="000000" w:themeColor="text1"/>
                <w:sz w:val="18"/>
                <w:szCs w:val="18"/>
                <w:lang w:val="kk-KZ"/>
              </w:rPr>
            </w:pPr>
            <w:r w:rsidRPr="009A1B9F">
              <w:rPr>
                <w:rFonts w:ascii="Times New Roman" w:hAnsi="Times New Roman"/>
                <w:color w:val="000000" w:themeColor="text1"/>
                <w:sz w:val="18"/>
                <w:szCs w:val="18"/>
              </w:rPr>
              <w:t>526 400</w:t>
            </w:r>
            <w:r w:rsidR="00850401" w:rsidRPr="009A1B9F">
              <w:rPr>
                <w:rFonts w:ascii="Times New Roman" w:hAnsi="Times New Roman"/>
                <w:color w:val="000000" w:themeColor="text1"/>
                <w:sz w:val="18"/>
                <w:szCs w:val="18"/>
                <w:lang w:val="kk-KZ"/>
              </w:rPr>
              <w:t>,00</w:t>
            </w:r>
          </w:p>
        </w:tc>
      </w:tr>
      <w:tr w:rsidR="00850401" w:rsidRPr="00B25E9B" w14:paraId="2DE8EB0E"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0C5C4096"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15</w:t>
            </w:r>
          </w:p>
        </w:tc>
        <w:tc>
          <w:tcPr>
            <w:tcW w:w="1992" w:type="dxa"/>
            <w:tcBorders>
              <w:top w:val="single" w:sz="4" w:space="0" w:color="auto"/>
              <w:left w:val="single" w:sz="4" w:space="0" w:color="auto"/>
              <w:bottom w:val="single" w:sz="4" w:space="0" w:color="auto"/>
              <w:right w:val="single" w:sz="4" w:space="0" w:color="auto"/>
            </w:tcBorders>
            <w:vAlign w:val="center"/>
          </w:tcPr>
          <w:p w14:paraId="4A266128" w14:textId="77777777" w:rsidR="00850401" w:rsidRPr="009A1B9F" w:rsidRDefault="00850401" w:rsidP="00BE2E88">
            <w:pPr>
              <w:jc w:val="center"/>
              <w:rPr>
                <w:rFonts w:ascii="Times New Roman" w:hAnsi="Times New Roman"/>
                <w:color w:val="000000" w:themeColor="text1"/>
                <w:sz w:val="18"/>
                <w:szCs w:val="18"/>
                <w:lang w:val="en-US"/>
              </w:rPr>
            </w:pPr>
            <w:r w:rsidRPr="009A1B9F">
              <w:rPr>
                <w:rFonts w:ascii="Times New Roman" w:hAnsi="Times New Roman"/>
                <w:color w:val="000000" w:themeColor="text1"/>
                <w:sz w:val="18"/>
                <w:szCs w:val="18"/>
              </w:rPr>
              <w:t>Реагент</w:t>
            </w:r>
            <w:r w:rsidRPr="009A1B9F">
              <w:rPr>
                <w:rFonts w:ascii="Times New Roman" w:hAnsi="Times New Roman"/>
                <w:color w:val="000000" w:themeColor="text1"/>
                <w:sz w:val="18"/>
                <w:szCs w:val="18"/>
                <w:lang w:val="en-US"/>
              </w:rPr>
              <w:t xml:space="preserve"> </w:t>
            </w:r>
            <w:r w:rsidRPr="009A1B9F">
              <w:rPr>
                <w:rFonts w:ascii="Times New Roman" w:hAnsi="Times New Roman"/>
                <w:color w:val="000000" w:themeColor="text1"/>
                <w:sz w:val="18"/>
                <w:szCs w:val="18"/>
              </w:rPr>
              <w:t>АПТВ</w:t>
            </w:r>
            <w:r w:rsidRPr="009A1B9F">
              <w:rPr>
                <w:rFonts w:ascii="Times New Roman" w:hAnsi="Times New Roman"/>
                <w:color w:val="000000" w:themeColor="text1"/>
                <w:sz w:val="18"/>
                <w:szCs w:val="18"/>
                <w:lang w:val="en-US"/>
              </w:rPr>
              <w:t xml:space="preserve">, APTT Reagent (Ellagic Acid) 10 x 2 </w:t>
            </w:r>
            <w:r w:rsidRPr="009A1B9F">
              <w:rPr>
                <w:rFonts w:ascii="Times New Roman" w:hAnsi="Times New Roman"/>
                <w:color w:val="000000" w:themeColor="text1"/>
                <w:sz w:val="18"/>
                <w:szCs w:val="18"/>
              </w:rPr>
              <w:t>мл</w:t>
            </w:r>
            <w:r w:rsidRPr="009A1B9F">
              <w:rPr>
                <w:rFonts w:ascii="Times New Roman" w:hAnsi="Times New Roman"/>
                <w:color w:val="000000" w:themeColor="text1"/>
                <w:sz w:val="18"/>
                <w:szCs w:val="18"/>
                <w:lang w:val="en-US"/>
              </w:rPr>
              <w:t xml:space="preserve">** 360 </w:t>
            </w:r>
            <w:r w:rsidRPr="009A1B9F">
              <w:rPr>
                <w:rFonts w:ascii="Times New Roman" w:hAnsi="Times New Roman"/>
                <w:color w:val="000000" w:themeColor="text1"/>
                <w:sz w:val="18"/>
                <w:szCs w:val="18"/>
              </w:rPr>
              <w:t>опр</w:t>
            </w:r>
          </w:p>
        </w:tc>
        <w:tc>
          <w:tcPr>
            <w:tcW w:w="4253" w:type="dxa"/>
            <w:tcBorders>
              <w:top w:val="single" w:sz="4" w:space="0" w:color="auto"/>
              <w:left w:val="single" w:sz="4" w:space="0" w:color="auto"/>
              <w:bottom w:val="single" w:sz="4" w:space="0" w:color="auto"/>
              <w:right w:val="single" w:sz="4" w:space="0" w:color="auto"/>
            </w:tcBorders>
            <w:vAlign w:val="center"/>
          </w:tcPr>
          <w:p w14:paraId="3D6A0AE1"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 для определения Активированного Частичного тромбопластинового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2830414A"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5E458EC5" w14:textId="011821F2"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8</w:t>
            </w:r>
          </w:p>
        </w:tc>
        <w:tc>
          <w:tcPr>
            <w:tcW w:w="1135" w:type="dxa"/>
            <w:tcBorders>
              <w:top w:val="single" w:sz="4" w:space="0" w:color="auto"/>
              <w:left w:val="single" w:sz="4" w:space="0" w:color="auto"/>
              <w:bottom w:val="single" w:sz="4" w:space="0" w:color="auto"/>
              <w:right w:val="single" w:sz="4" w:space="0" w:color="auto"/>
            </w:tcBorders>
            <w:vAlign w:val="center"/>
          </w:tcPr>
          <w:p w14:paraId="2D830212" w14:textId="0CB8E82D"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47 000</w:t>
            </w:r>
            <w:r w:rsidR="00850401" w:rsidRPr="009A1B9F">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15F3329A" w14:textId="6D2F2D1C"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376 000</w:t>
            </w:r>
            <w:r w:rsidR="00850401" w:rsidRPr="009A1B9F">
              <w:rPr>
                <w:rFonts w:ascii="Times New Roman" w:hAnsi="Times New Roman"/>
                <w:color w:val="000000" w:themeColor="text1"/>
                <w:sz w:val="18"/>
                <w:szCs w:val="18"/>
              </w:rPr>
              <w:t>,00</w:t>
            </w:r>
          </w:p>
        </w:tc>
      </w:tr>
      <w:tr w:rsidR="00850401" w:rsidRPr="00B25E9B" w14:paraId="4B9243E6" w14:textId="77777777" w:rsidTr="0038657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B8E38E6" w14:textId="77777777" w:rsidR="00850401" w:rsidRPr="009A1B9F" w:rsidRDefault="00850401" w:rsidP="00850401">
            <w:pPr>
              <w:jc w:val="center"/>
              <w:rPr>
                <w:rFonts w:ascii="Times New Roman" w:eastAsia="Times New Roman" w:hAnsi="Times New Roman"/>
                <w:color w:val="000000" w:themeColor="text1"/>
                <w:sz w:val="18"/>
                <w:szCs w:val="18"/>
              </w:rPr>
            </w:pPr>
            <w:r w:rsidRPr="009A1B9F">
              <w:rPr>
                <w:rFonts w:ascii="Times New Roman" w:eastAsia="Times New Roman" w:hAnsi="Times New Roman"/>
                <w:color w:val="000000" w:themeColor="text1"/>
                <w:sz w:val="18"/>
                <w:szCs w:val="18"/>
              </w:rPr>
              <w:t>16</w:t>
            </w:r>
          </w:p>
        </w:tc>
        <w:tc>
          <w:tcPr>
            <w:tcW w:w="1992" w:type="dxa"/>
            <w:tcBorders>
              <w:top w:val="single" w:sz="4" w:space="0" w:color="auto"/>
              <w:left w:val="single" w:sz="4" w:space="0" w:color="auto"/>
              <w:bottom w:val="single" w:sz="4" w:space="0" w:color="auto"/>
              <w:right w:val="single" w:sz="4" w:space="0" w:color="auto"/>
            </w:tcBorders>
            <w:vAlign w:val="bottom"/>
          </w:tcPr>
          <w:p w14:paraId="7A29ADF6" w14:textId="77777777" w:rsidR="00850401" w:rsidRPr="009A1B9F" w:rsidRDefault="00850401" w:rsidP="00850401">
            <w:pPr>
              <w:rPr>
                <w:rFonts w:ascii="Times New Roman" w:eastAsia="Times New Roman" w:hAnsi="Times New Roman"/>
                <w:color w:val="000000" w:themeColor="text1"/>
                <w:sz w:val="18"/>
                <w:szCs w:val="18"/>
              </w:rPr>
            </w:pPr>
            <w:r w:rsidRPr="009A1B9F">
              <w:rPr>
                <w:rFonts w:ascii="Times New Roman" w:hAnsi="Times New Roman"/>
                <w:color w:val="000000" w:themeColor="text1"/>
                <w:sz w:val="18"/>
                <w:szCs w:val="18"/>
              </w:rPr>
              <w:t>Реагент раствор Кальция Хлорид, Calcium Chloride Solution 10 x 4 мл** 720опр</w:t>
            </w:r>
          </w:p>
        </w:tc>
        <w:tc>
          <w:tcPr>
            <w:tcW w:w="4253" w:type="dxa"/>
            <w:tcBorders>
              <w:top w:val="single" w:sz="4" w:space="0" w:color="auto"/>
              <w:left w:val="single" w:sz="4" w:space="0" w:color="auto"/>
              <w:bottom w:val="single" w:sz="4" w:space="0" w:color="auto"/>
              <w:right w:val="single" w:sz="4" w:space="0" w:color="auto"/>
            </w:tcBorders>
            <w:vAlign w:val="center"/>
          </w:tcPr>
          <w:p w14:paraId="2C03B17A" w14:textId="77777777" w:rsidR="00850401" w:rsidRPr="009A1B9F" w:rsidRDefault="00BE2E88" w:rsidP="00850401">
            <w:pP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 для определения Активированного Частичного тромбопластинового времени в плазме крови. Состав: 10 флаконов с 4 мл готового реактива №2. Набор рассчитан для проведения 720 определений.</w:t>
            </w:r>
          </w:p>
        </w:tc>
        <w:tc>
          <w:tcPr>
            <w:tcW w:w="992" w:type="dxa"/>
            <w:tcBorders>
              <w:top w:val="single" w:sz="4" w:space="0" w:color="auto"/>
              <w:left w:val="single" w:sz="4" w:space="0" w:color="auto"/>
              <w:bottom w:val="single" w:sz="4" w:space="0" w:color="auto"/>
              <w:right w:val="single" w:sz="4" w:space="0" w:color="auto"/>
            </w:tcBorders>
            <w:vAlign w:val="center"/>
          </w:tcPr>
          <w:p w14:paraId="24BC5995" w14:textId="77777777" w:rsidR="00850401" w:rsidRPr="009A1B9F" w:rsidRDefault="00850401"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68C56ECF" w14:textId="1D1F99B6" w:rsidR="00850401" w:rsidRPr="009A1B9F" w:rsidRDefault="009A1B9F" w:rsidP="00850401">
            <w:pPr>
              <w:jc w:val="center"/>
              <w:rPr>
                <w:rFonts w:ascii="Times New Roman" w:hAnsi="Times New Roman"/>
                <w:color w:val="000000" w:themeColor="text1"/>
                <w:sz w:val="18"/>
                <w:szCs w:val="18"/>
                <w:lang w:val="kk-KZ"/>
              </w:rPr>
            </w:pPr>
            <w:r w:rsidRPr="009A1B9F">
              <w:rPr>
                <w:rFonts w:ascii="Times New Roman" w:hAnsi="Times New Roman"/>
                <w:color w:val="000000" w:themeColor="text1"/>
                <w:sz w:val="18"/>
                <w:szCs w:val="18"/>
              </w:rPr>
              <w:t>4</w:t>
            </w:r>
          </w:p>
        </w:tc>
        <w:tc>
          <w:tcPr>
            <w:tcW w:w="1135" w:type="dxa"/>
            <w:tcBorders>
              <w:top w:val="single" w:sz="4" w:space="0" w:color="auto"/>
              <w:left w:val="single" w:sz="4" w:space="0" w:color="auto"/>
              <w:bottom w:val="single" w:sz="4" w:space="0" w:color="auto"/>
              <w:right w:val="single" w:sz="4" w:space="0" w:color="auto"/>
            </w:tcBorders>
            <w:vAlign w:val="center"/>
          </w:tcPr>
          <w:p w14:paraId="7938F88D" w14:textId="1235E2BB" w:rsidR="00850401" w:rsidRPr="009A1B9F" w:rsidRDefault="009A1B9F" w:rsidP="009A1B9F">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lang w:val="kk-KZ"/>
              </w:rPr>
              <w:t>20 400</w:t>
            </w:r>
            <w:r w:rsidR="00850401" w:rsidRPr="009A1B9F">
              <w:rPr>
                <w:rFonts w:ascii="Times New Roman" w:hAnsi="Times New Roman"/>
                <w:color w:val="000000" w:themeColor="text1"/>
                <w:sz w:val="18"/>
                <w:szCs w:val="18"/>
                <w:lang w:val="kk-KZ"/>
              </w:rPr>
              <w:t>,0</w:t>
            </w:r>
            <w:r w:rsidR="00850401" w:rsidRPr="009A1B9F">
              <w:rPr>
                <w:rFonts w:ascii="Times New Roman" w:hAnsi="Times New Roman"/>
                <w:color w:val="000000" w:themeColor="text1"/>
                <w:sz w:val="18"/>
                <w:szCs w:val="18"/>
              </w:rPr>
              <w:t>0</w:t>
            </w:r>
          </w:p>
        </w:tc>
        <w:tc>
          <w:tcPr>
            <w:tcW w:w="1276" w:type="dxa"/>
            <w:tcBorders>
              <w:top w:val="single" w:sz="4" w:space="0" w:color="auto"/>
              <w:left w:val="single" w:sz="4" w:space="0" w:color="auto"/>
              <w:bottom w:val="single" w:sz="4" w:space="0" w:color="auto"/>
              <w:right w:val="single" w:sz="4" w:space="0" w:color="auto"/>
            </w:tcBorders>
            <w:vAlign w:val="center"/>
          </w:tcPr>
          <w:p w14:paraId="19A43502" w14:textId="3A37EA45" w:rsidR="00850401" w:rsidRPr="009A1B9F" w:rsidRDefault="009A1B9F" w:rsidP="00850401">
            <w:pPr>
              <w:jc w:val="center"/>
              <w:rPr>
                <w:rFonts w:ascii="Times New Roman" w:hAnsi="Times New Roman"/>
                <w:color w:val="000000" w:themeColor="text1"/>
                <w:sz w:val="18"/>
                <w:szCs w:val="18"/>
              </w:rPr>
            </w:pPr>
            <w:r w:rsidRPr="009A1B9F">
              <w:rPr>
                <w:rFonts w:ascii="Times New Roman" w:hAnsi="Times New Roman"/>
                <w:color w:val="000000" w:themeColor="text1"/>
                <w:sz w:val="18"/>
                <w:szCs w:val="18"/>
              </w:rPr>
              <w:t>81 600</w:t>
            </w:r>
            <w:r w:rsidR="00850401" w:rsidRPr="009A1B9F">
              <w:rPr>
                <w:rFonts w:ascii="Times New Roman" w:hAnsi="Times New Roman"/>
                <w:color w:val="000000" w:themeColor="text1"/>
                <w:sz w:val="18"/>
                <w:szCs w:val="18"/>
              </w:rPr>
              <w:t>,00</w:t>
            </w:r>
          </w:p>
        </w:tc>
      </w:tr>
      <w:tr w:rsidR="00850401" w:rsidRPr="00B25E9B" w14:paraId="4030D6B9"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4543B4E8"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17</w:t>
            </w:r>
          </w:p>
        </w:tc>
        <w:tc>
          <w:tcPr>
            <w:tcW w:w="1992" w:type="dxa"/>
            <w:tcBorders>
              <w:top w:val="single" w:sz="4" w:space="0" w:color="auto"/>
              <w:left w:val="single" w:sz="4" w:space="0" w:color="auto"/>
              <w:bottom w:val="single" w:sz="4" w:space="0" w:color="auto"/>
              <w:right w:val="single" w:sz="4" w:space="0" w:color="auto"/>
            </w:tcBorders>
            <w:vAlign w:val="center"/>
          </w:tcPr>
          <w:p w14:paraId="518006C4" w14:textId="77777777" w:rsidR="00850401" w:rsidRPr="00421204" w:rsidRDefault="00850401" w:rsidP="00BE2E88">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Фибриногена Fibrinogen Assay Kit </w:t>
            </w:r>
            <w:r w:rsidRPr="00421204">
              <w:rPr>
                <w:rFonts w:ascii="Times New Roman" w:hAnsi="Times New Roman"/>
                <w:color w:val="000000" w:themeColor="text1"/>
                <w:sz w:val="18"/>
                <w:szCs w:val="18"/>
              </w:rPr>
              <w:lastRenderedPageBreak/>
              <w:t>(FIB) 6 x 4 мл + 1 x 1 мл cal</w:t>
            </w:r>
          </w:p>
        </w:tc>
        <w:tc>
          <w:tcPr>
            <w:tcW w:w="4253" w:type="dxa"/>
            <w:tcBorders>
              <w:top w:val="single" w:sz="4" w:space="0" w:color="auto"/>
              <w:left w:val="single" w:sz="4" w:space="0" w:color="auto"/>
              <w:bottom w:val="single" w:sz="4" w:space="0" w:color="auto"/>
              <w:right w:val="single" w:sz="4" w:space="0" w:color="auto"/>
            </w:tcBorders>
            <w:vAlign w:val="center"/>
          </w:tcPr>
          <w:p w14:paraId="379068EB" w14:textId="77777777" w:rsidR="00850401" w:rsidRPr="00421204" w:rsidRDefault="00BE2E88" w:rsidP="00850401">
            <w:pP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lastRenderedPageBreak/>
              <w:t xml:space="preserve">Двухкомпонентный набор для определения фибриногена. Состав: 6 флаконов высушенного реактива для получения 4 мл готового реактива для определения фибриногена. 2 флакона по 75 мл. </w:t>
            </w:r>
            <w:r w:rsidRPr="00421204">
              <w:rPr>
                <w:rFonts w:ascii="Times New Roman" w:hAnsi="Times New Roman"/>
                <w:color w:val="000000" w:themeColor="text1"/>
                <w:sz w:val="18"/>
                <w:szCs w:val="18"/>
                <w:lang w:val="kk-KZ"/>
              </w:rPr>
              <w:lastRenderedPageBreak/>
              <w:t>Имидазоловый буфер. 1 фл. лиофилизированного калибратора для приготовления 1 мл. калибратора. Набор рассчитан на проведение 450 определений. Специальный, готовый, оригинальный набор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3A15BF6F" w14:textId="77777777" w:rsidR="00850401" w:rsidRPr="00421204" w:rsidRDefault="00850401"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lastRenderedPageBreak/>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6F5DEAC6" w14:textId="4AA43454" w:rsidR="00850401" w:rsidRPr="00421204" w:rsidRDefault="00421204" w:rsidP="00850401">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rPr>
              <w:t>6</w:t>
            </w:r>
          </w:p>
        </w:tc>
        <w:tc>
          <w:tcPr>
            <w:tcW w:w="1135" w:type="dxa"/>
            <w:tcBorders>
              <w:top w:val="single" w:sz="4" w:space="0" w:color="auto"/>
              <w:left w:val="single" w:sz="4" w:space="0" w:color="auto"/>
              <w:bottom w:val="single" w:sz="4" w:space="0" w:color="auto"/>
              <w:right w:val="single" w:sz="4" w:space="0" w:color="auto"/>
            </w:tcBorders>
            <w:vAlign w:val="center"/>
          </w:tcPr>
          <w:p w14:paraId="0104ABE3" w14:textId="5D769FA4"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160 700</w:t>
            </w:r>
            <w:r w:rsidR="00850401"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B42E3FB" w14:textId="1D43C0B7"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964 200</w:t>
            </w:r>
            <w:r w:rsidR="00850401" w:rsidRPr="00421204">
              <w:rPr>
                <w:rFonts w:ascii="Times New Roman" w:hAnsi="Times New Roman"/>
                <w:color w:val="000000" w:themeColor="text1"/>
                <w:sz w:val="18"/>
                <w:szCs w:val="18"/>
              </w:rPr>
              <w:t>,00</w:t>
            </w:r>
          </w:p>
        </w:tc>
      </w:tr>
      <w:tr w:rsidR="00850401" w:rsidRPr="00B25E9B" w14:paraId="649754BC" w14:textId="77777777" w:rsidTr="00BE2E88">
        <w:trPr>
          <w:trHeight w:val="695"/>
        </w:trPr>
        <w:tc>
          <w:tcPr>
            <w:tcW w:w="418" w:type="dxa"/>
            <w:tcBorders>
              <w:top w:val="single" w:sz="4" w:space="0" w:color="auto"/>
              <w:left w:val="single" w:sz="4" w:space="0" w:color="auto"/>
              <w:bottom w:val="single" w:sz="4" w:space="0" w:color="auto"/>
              <w:right w:val="single" w:sz="4" w:space="0" w:color="auto"/>
            </w:tcBorders>
            <w:vAlign w:val="center"/>
          </w:tcPr>
          <w:p w14:paraId="2CAA4193"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18</w:t>
            </w:r>
          </w:p>
        </w:tc>
        <w:tc>
          <w:tcPr>
            <w:tcW w:w="1992" w:type="dxa"/>
            <w:tcBorders>
              <w:top w:val="single" w:sz="4" w:space="0" w:color="auto"/>
              <w:left w:val="single" w:sz="4" w:space="0" w:color="auto"/>
              <w:bottom w:val="single" w:sz="4" w:space="0" w:color="auto"/>
              <w:right w:val="single" w:sz="4" w:space="0" w:color="auto"/>
            </w:tcBorders>
            <w:vAlign w:val="center"/>
          </w:tcPr>
          <w:p w14:paraId="1AA275C7" w14:textId="77777777" w:rsidR="00850401" w:rsidRPr="00421204" w:rsidRDefault="00850401" w:rsidP="00BE2E88">
            <w:pPr>
              <w:jc w:val="center"/>
              <w:rPr>
                <w:rFonts w:ascii="Times New Roman" w:hAnsi="Times New Roman"/>
                <w:color w:val="000000" w:themeColor="text1"/>
                <w:sz w:val="18"/>
                <w:szCs w:val="18"/>
                <w:lang w:val="en-US"/>
              </w:rPr>
            </w:pPr>
            <w:r w:rsidRPr="00421204">
              <w:rPr>
                <w:rFonts w:ascii="Times New Roman" w:hAnsi="Times New Roman"/>
                <w:color w:val="000000" w:themeColor="text1"/>
                <w:sz w:val="18"/>
                <w:szCs w:val="18"/>
              </w:rPr>
              <w:t>Контрольная</w:t>
            </w:r>
            <w:r w:rsidRPr="00421204">
              <w:rPr>
                <w:rFonts w:ascii="Times New Roman" w:hAnsi="Times New Roman"/>
                <w:color w:val="000000" w:themeColor="text1"/>
                <w:sz w:val="18"/>
                <w:szCs w:val="18"/>
                <w:lang w:val="en-US"/>
              </w:rPr>
              <w:t xml:space="preserve"> </w:t>
            </w:r>
            <w:r w:rsidRPr="00421204">
              <w:rPr>
                <w:rFonts w:ascii="Times New Roman" w:hAnsi="Times New Roman"/>
                <w:color w:val="000000" w:themeColor="text1"/>
                <w:sz w:val="18"/>
                <w:szCs w:val="18"/>
              </w:rPr>
              <w:t>плазма</w:t>
            </w:r>
            <w:r w:rsidRPr="00421204">
              <w:rPr>
                <w:rFonts w:ascii="Times New Roman" w:hAnsi="Times New Roman"/>
                <w:color w:val="000000" w:themeColor="text1"/>
                <w:sz w:val="18"/>
                <w:szCs w:val="18"/>
                <w:lang w:val="en-US"/>
              </w:rPr>
              <w:t xml:space="preserve"> -1 Coagulation Control Plasma-1       10 x 1 </w:t>
            </w:r>
            <w:r w:rsidRPr="00421204">
              <w:rPr>
                <w:rFonts w:ascii="Times New Roman" w:hAnsi="Times New Roman"/>
                <w:color w:val="000000" w:themeColor="text1"/>
                <w:sz w:val="18"/>
                <w:szCs w:val="18"/>
              </w:rPr>
              <w:t>мл</w:t>
            </w:r>
            <w:r w:rsidRPr="00421204">
              <w:rPr>
                <w:rFonts w:ascii="Times New Roman" w:hAnsi="Times New Roman"/>
                <w:color w:val="000000" w:themeColor="text1"/>
                <w:sz w:val="18"/>
                <w:szCs w:val="18"/>
                <w:lang w:val="en-US"/>
              </w:rPr>
              <w:t>**</w:t>
            </w:r>
          </w:p>
        </w:tc>
        <w:tc>
          <w:tcPr>
            <w:tcW w:w="4253" w:type="dxa"/>
            <w:tcBorders>
              <w:top w:val="single" w:sz="4" w:space="0" w:color="auto"/>
              <w:left w:val="single" w:sz="4" w:space="0" w:color="auto"/>
              <w:bottom w:val="single" w:sz="4" w:space="0" w:color="auto"/>
              <w:right w:val="single" w:sz="4" w:space="0" w:color="auto"/>
            </w:tcBorders>
            <w:vAlign w:val="center"/>
          </w:tcPr>
          <w:p w14:paraId="658D10CF" w14:textId="77777777" w:rsidR="00850401" w:rsidRPr="00421204" w:rsidRDefault="00BE2E88" w:rsidP="00850401">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w:t>
            </w:r>
            <w:r w:rsidRPr="00421204">
              <w:rPr>
                <w:rFonts w:ascii="Times New Roman" w:hAnsi="Times New Roman"/>
                <w:color w:val="000000" w:themeColor="text1"/>
                <w:sz w:val="18"/>
                <w:szCs w:val="18"/>
                <w:lang w:val="en-US"/>
              </w:rPr>
              <w:t>PT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APTT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TT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Fib</w:t>
            </w:r>
            <w:r w:rsidRPr="00421204">
              <w:rPr>
                <w:rFonts w:ascii="Times New Roman" w:hAnsi="Times New Roman"/>
                <w:color w:val="000000" w:themeColor="text1"/>
                <w:sz w:val="18"/>
                <w:szCs w:val="18"/>
              </w:rPr>
              <w:t>. Оригинальный набор контрольной плазмы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6FCAB3E8" w14:textId="77777777" w:rsidR="00850401" w:rsidRPr="00421204" w:rsidRDefault="00850401" w:rsidP="00850401">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4E64BBE6" w14:textId="310D951A"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1</w:t>
            </w:r>
          </w:p>
        </w:tc>
        <w:tc>
          <w:tcPr>
            <w:tcW w:w="1135" w:type="dxa"/>
            <w:tcBorders>
              <w:top w:val="single" w:sz="4" w:space="0" w:color="auto"/>
              <w:left w:val="single" w:sz="4" w:space="0" w:color="auto"/>
              <w:bottom w:val="single" w:sz="4" w:space="0" w:color="auto"/>
              <w:right w:val="single" w:sz="4" w:space="0" w:color="auto"/>
            </w:tcBorders>
            <w:vAlign w:val="center"/>
          </w:tcPr>
          <w:p w14:paraId="098940B2" w14:textId="251FBDBE" w:rsidR="00850401" w:rsidRPr="00421204" w:rsidRDefault="00421204" w:rsidP="00421204">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121 300</w:t>
            </w:r>
            <w:r w:rsidR="00850401"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183B3D8" w14:textId="30C5F67F"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121 300</w:t>
            </w:r>
            <w:r w:rsidR="00850401" w:rsidRPr="00421204">
              <w:rPr>
                <w:rFonts w:ascii="Times New Roman" w:hAnsi="Times New Roman"/>
                <w:color w:val="000000" w:themeColor="text1"/>
                <w:sz w:val="18"/>
                <w:szCs w:val="18"/>
              </w:rPr>
              <w:t>,00</w:t>
            </w:r>
          </w:p>
        </w:tc>
      </w:tr>
      <w:tr w:rsidR="00850401" w:rsidRPr="00B25E9B" w14:paraId="5D1735D2"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1C9AA676"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19</w:t>
            </w:r>
          </w:p>
        </w:tc>
        <w:tc>
          <w:tcPr>
            <w:tcW w:w="1992" w:type="dxa"/>
            <w:tcBorders>
              <w:top w:val="single" w:sz="4" w:space="0" w:color="auto"/>
              <w:left w:val="single" w:sz="4" w:space="0" w:color="auto"/>
              <w:bottom w:val="single" w:sz="4" w:space="0" w:color="auto"/>
              <w:right w:val="single" w:sz="4" w:space="0" w:color="auto"/>
            </w:tcBorders>
            <w:vAlign w:val="center"/>
          </w:tcPr>
          <w:p w14:paraId="73F0C180" w14:textId="77777777" w:rsidR="00850401" w:rsidRPr="00421204" w:rsidRDefault="00850401" w:rsidP="00BE2E88">
            <w:pPr>
              <w:jc w:val="center"/>
              <w:rPr>
                <w:rFonts w:ascii="Times New Roman" w:hAnsi="Times New Roman"/>
                <w:color w:val="000000" w:themeColor="text1"/>
                <w:sz w:val="18"/>
                <w:szCs w:val="18"/>
                <w:lang w:val="en-US"/>
              </w:rPr>
            </w:pPr>
            <w:r w:rsidRPr="00421204">
              <w:rPr>
                <w:rFonts w:ascii="Times New Roman" w:hAnsi="Times New Roman"/>
                <w:color w:val="000000" w:themeColor="text1"/>
                <w:sz w:val="18"/>
                <w:szCs w:val="18"/>
              </w:rPr>
              <w:t>Контрольная</w:t>
            </w:r>
            <w:r w:rsidRPr="00421204">
              <w:rPr>
                <w:rFonts w:ascii="Times New Roman" w:hAnsi="Times New Roman"/>
                <w:color w:val="000000" w:themeColor="text1"/>
                <w:sz w:val="18"/>
                <w:szCs w:val="18"/>
                <w:lang w:val="en-US"/>
              </w:rPr>
              <w:t xml:space="preserve"> </w:t>
            </w:r>
            <w:r w:rsidRPr="00421204">
              <w:rPr>
                <w:rFonts w:ascii="Times New Roman" w:hAnsi="Times New Roman"/>
                <w:color w:val="000000" w:themeColor="text1"/>
                <w:sz w:val="18"/>
                <w:szCs w:val="18"/>
              </w:rPr>
              <w:t>плазма</w:t>
            </w:r>
            <w:r w:rsidRPr="00421204">
              <w:rPr>
                <w:rFonts w:ascii="Times New Roman" w:hAnsi="Times New Roman"/>
                <w:color w:val="000000" w:themeColor="text1"/>
                <w:sz w:val="18"/>
                <w:szCs w:val="18"/>
                <w:lang w:val="en-US"/>
              </w:rPr>
              <w:t xml:space="preserve"> -2 Coagu-lation Control Plasma-2 10 x 1 </w:t>
            </w:r>
            <w:r w:rsidRPr="00421204">
              <w:rPr>
                <w:rFonts w:ascii="Times New Roman" w:hAnsi="Times New Roman"/>
                <w:color w:val="000000" w:themeColor="text1"/>
                <w:sz w:val="18"/>
                <w:szCs w:val="18"/>
              </w:rPr>
              <w:t>мл</w:t>
            </w:r>
            <w:r w:rsidRPr="00421204">
              <w:rPr>
                <w:rFonts w:ascii="Times New Roman" w:hAnsi="Times New Roman"/>
                <w:color w:val="000000" w:themeColor="text1"/>
                <w:sz w:val="18"/>
                <w:szCs w:val="18"/>
                <w:lang w:val="en-US"/>
              </w:rPr>
              <w:t>**</w:t>
            </w:r>
          </w:p>
        </w:tc>
        <w:tc>
          <w:tcPr>
            <w:tcW w:w="4253" w:type="dxa"/>
            <w:tcBorders>
              <w:top w:val="single" w:sz="4" w:space="0" w:color="auto"/>
              <w:left w:val="single" w:sz="4" w:space="0" w:color="auto"/>
              <w:bottom w:val="single" w:sz="4" w:space="0" w:color="auto"/>
              <w:right w:val="single" w:sz="4" w:space="0" w:color="auto"/>
            </w:tcBorders>
            <w:vAlign w:val="center"/>
          </w:tcPr>
          <w:p w14:paraId="763C3406" w14:textId="77777777" w:rsidR="00850401" w:rsidRPr="00421204" w:rsidRDefault="00BE2E88" w:rsidP="00850401">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Контрольная плазма для проведения контроля качества исследований гемостаза. Состав: 10 флаконов с лиофилизатом для приготовления 1 мл плазмы. Паспорт содержит значения </w:t>
            </w:r>
            <w:r w:rsidRPr="00421204">
              <w:rPr>
                <w:rFonts w:ascii="Times New Roman" w:hAnsi="Times New Roman"/>
                <w:color w:val="000000" w:themeColor="text1"/>
                <w:sz w:val="18"/>
                <w:szCs w:val="18"/>
                <w:lang w:val="en-US"/>
              </w:rPr>
              <w:t>PT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APTT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TT</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Fib</w:t>
            </w:r>
            <w:r w:rsidRPr="00421204">
              <w:rPr>
                <w:rFonts w:ascii="Times New Roman" w:hAnsi="Times New Roman"/>
                <w:color w:val="000000" w:themeColor="text1"/>
                <w:sz w:val="18"/>
                <w:szCs w:val="18"/>
              </w:rPr>
              <w:t>. Оригинальный набор контрольной плазмы для автоматического коагулометра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992" w:type="dxa"/>
            <w:tcBorders>
              <w:top w:val="single" w:sz="4" w:space="0" w:color="auto"/>
              <w:left w:val="single" w:sz="4" w:space="0" w:color="auto"/>
              <w:bottom w:val="single" w:sz="4" w:space="0" w:color="auto"/>
              <w:right w:val="single" w:sz="4" w:space="0" w:color="auto"/>
            </w:tcBorders>
            <w:vAlign w:val="center"/>
          </w:tcPr>
          <w:p w14:paraId="7EA4B300" w14:textId="77777777" w:rsidR="00850401" w:rsidRPr="00421204" w:rsidRDefault="00850401"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0F740BB4" w14:textId="2A92CA04"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w:t>
            </w:r>
          </w:p>
        </w:tc>
        <w:tc>
          <w:tcPr>
            <w:tcW w:w="1135" w:type="dxa"/>
            <w:tcBorders>
              <w:top w:val="single" w:sz="4" w:space="0" w:color="auto"/>
              <w:left w:val="single" w:sz="4" w:space="0" w:color="auto"/>
              <w:bottom w:val="single" w:sz="4" w:space="0" w:color="auto"/>
              <w:right w:val="single" w:sz="4" w:space="0" w:color="auto"/>
            </w:tcBorders>
            <w:vAlign w:val="center"/>
          </w:tcPr>
          <w:p w14:paraId="71F19FE0" w14:textId="27D138CA" w:rsidR="00850401" w:rsidRPr="00421204" w:rsidRDefault="00421204" w:rsidP="00421204">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121 300</w:t>
            </w:r>
            <w:r w:rsidR="00850401"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D8F4A03" w14:textId="61BD19F7"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121 300</w:t>
            </w:r>
            <w:r w:rsidR="00850401" w:rsidRPr="00421204">
              <w:rPr>
                <w:rFonts w:ascii="Times New Roman" w:hAnsi="Times New Roman"/>
                <w:color w:val="000000" w:themeColor="text1"/>
                <w:sz w:val="18"/>
                <w:szCs w:val="18"/>
              </w:rPr>
              <w:t>,00</w:t>
            </w:r>
          </w:p>
        </w:tc>
      </w:tr>
      <w:tr w:rsidR="00850401" w:rsidRPr="00B25E9B" w14:paraId="49E86128" w14:textId="77777777" w:rsidTr="00BE2E88">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E78A63C"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20</w:t>
            </w:r>
          </w:p>
        </w:tc>
        <w:tc>
          <w:tcPr>
            <w:tcW w:w="1992" w:type="dxa"/>
            <w:tcBorders>
              <w:top w:val="single" w:sz="4" w:space="0" w:color="auto"/>
              <w:left w:val="single" w:sz="4" w:space="0" w:color="auto"/>
              <w:bottom w:val="single" w:sz="4" w:space="0" w:color="auto"/>
              <w:right w:val="single" w:sz="4" w:space="0" w:color="auto"/>
            </w:tcBorders>
            <w:vAlign w:val="center"/>
          </w:tcPr>
          <w:p w14:paraId="558E29AE" w14:textId="77777777" w:rsidR="00850401" w:rsidRPr="00421204" w:rsidRDefault="00850401" w:rsidP="00BE2E88">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Аланинаминотрансфераза (4х35+</w:t>
            </w:r>
            <w:r w:rsidR="00BE2E88" w:rsidRPr="00421204">
              <w:rPr>
                <w:rFonts w:ascii="Times New Roman" w:hAnsi="Times New Roman"/>
                <w:color w:val="000000" w:themeColor="text1"/>
                <w:sz w:val="18"/>
                <w:szCs w:val="18"/>
              </w:rPr>
              <w:t xml:space="preserve">2х18)  600 опр </w:t>
            </w:r>
          </w:p>
        </w:tc>
        <w:tc>
          <w:tcPr>
            <w:tcW w:w="4253" w:type="dxa"/>
            <w:tcBorders>
              <w:top w:val="single" w:sz="4" w:space="0" w:color="auto"/>
              <w:left w:val="single" w:sz="4" w:space="0" w:color="auto"/>
              <w:bottom w:val="single" w:sz="4" w:space="0" w:color="auto"/>
              <w:right w:val="single" w:sz="4" w:space="0" w:color="auto"/>
            </w:tcBorders>
            <w:vAlign w:val="center"/>
          </w:tcPr>
          <w:p w14:paraId="49E1E8E7" w14:textId="263E8C12" w:rsidR="00850401" w:rsidRPr="00421204" w:rsidRDefault="00BE2E88" w:rsidP="00BE2E88">
            <w:pP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Набор для определения Аланинаминотрансферазы в сыворотке крови на биохимических анализаторах Mindray BS-200Е закрытого типа из комплекта Анализатор биохимический автоматический BS-200E с принадлежностями (Shenzhen Mindray Bio-medical Electronics Co., Ltd). РУ РК-МТ-5№018701 от 08.01.2019г. R1-4x35ml, R2-2x18ml в оригинальных флаконах. IFCC Method. 176 мл., 600 определений. 4х35 +2х18. Закрытая система без произвольных методик. Маркирован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7AB0C6F2" w14:textId="77777777" w:rsidR="00850401" w:rsidRPr="00421204" w:rsidRDefault="00850401"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6ACD3ABB" w14:textId="63C4D3A8"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5</w:t>
            </w:r>
          </w:p>
        </w:tc>
        <w:tc>
          <w:tcPr>
            <w:tcW w:w="1135" w:type="dxa"/>
            <w:tcBorders>
              <w:top w:val="single" w:sz="4" w:space="0" w:color="auto"/>
              <w:left w:val="single" w:sz="4" w:space="0" w:color="auto"/>
              <w:bottom w:val="single" w:sz="4" w:space="0" w:color="auto"/>
              <w:right w:val="single" w:sz="4" w:space="0" w:color="auto"/>
            </w:tcBorders>
            <w:vAlign w:val="center"/>
          </w:tcPr>
          <w:p w14:paraId="5E530BD9" w14:textId="31E4F6A6"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21 700</w:t>
            </w:r>
            <w:r w:rsidR="00850401"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2FA5DAC" w14:textId="4D37099E"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108 500</w:t>
            </w:r>
            <w:r w:rsidR="00850401" w:rsidRPr="00421204">
              <w:rPr>
                <w:rFonts w:ascii="Times New Roman" w:hAnsi="Times New Roman"/>
                <w:color w:val="000000" w:themeColor="text1"/>
                <w:sz w:val="18"/>
                <w:szCs w:val="18"/>
              </w:rPr>
              <w:t>,00</w:t>
            </w:r>
          </w:p>
        </w:tc>
      </w:tr>
      <w:tr w:rsidR="00850401" w:rsidRPr="00B25E9B" w14:paraId="4D6031A9" w14:textId="77777777" w:rsidTr="00611D66">
        <w:trPr>
          <w:trHeight w:val="508"/>
        </w:trPr>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2E414EB"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21</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center"/>
          </w:tcPr>
          <w:p w14:paraId="33036FF6" w14:textId="77777777" w:rsidR="00850401" w:rsidRPr="00421204" w:rsidRDefault="00850401" w:rsidP="00BE2E88">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Альфа-Амилаза</w:t>
            </w:r>
            <w:r w:rsidR="00BE2E88" w:rsidRPr="00421204">
              <w:rPr>
                <w:rFonts w:ascii="Times New Roman" w:hAnsi="Times New Roman"/>
                <w:color w:val="000000" w:themeColor="text1"/>
                <w:sz w:val="18"/>
                <w:szCs w:val="18"/>
              </w:rPr>
              <w:t xml:space="preserve"> (1х38 +1х10 155 опр. «Mindray»</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25EAFC1F" w14:textId="4143027A" w:rsidR="00850401" w:rsidRPr="00421204" w:rsidRDefault="00BE2E88" w:rsidP="00BE2E88">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альфа-амилазы в сыворотке крови на биохимических анализаторах Mindray BS-200Е закрытого типа из комплекта Анализатор биохимический автоматический BS-200E с принадлежностями (Shenzhen Mindray Bio-medical Electronics Co., Ltd.). РУ РК-МТ-5№018701 от 08.01.2019г. IFCC Method. Закрытая система без произвольных методик. R1-1x38ml, R2-1х10 в оригинальных флаконах. 48 мл., 155 определений. 1х38 +1х10. Маркирован специальным штриховым кодом </w:t>
            </w:r>
            <w:r w:rsidRPr="00421204">
              <w:rPr>
                <w:rFonts w:ascii="Times New Roman" w:hAnsi="Times New Roman"/>
                <w:color w:val="000000" w:themeColor="text1"/>
                <w:sz w:val="18"/>
                <w:szCs w:val="18"/>
                <w:lang w:val="en-US"/>
              </w:rPr>
              <w:t>Shenzhen</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Mindray</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Bio</w:t>
            </w:r>
            <w:r w:rsidRPr="00421204">
              <w:rPr>
                <w:rFonts w:ascii="Times New Roman" w:hAnsi="Times New Roman"/>
                <w:color w:val="000000" w:themeColor="text1"/>
                <w:sz w:val="18"/>
                <w:szCs w:val="18"/>
              </w:rPr>
              <w:t>-</w:t>
            </w:r>
            <w:r w:rsidRPr="00421204">
              <w:rPr>
                <w:rFonts w:ascii="Times New Roman" w:hAnsi="Times New Roman"/>
                <w:color w:val="000000" w:themeColor="text1"/>
                <w:sz w:val="18"/>
                <w:szCs w:val="18"/>
                <w:lang w:val="en-US"/>
              </w:rPr>
              <w:t>medical</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Electronics</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Co</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Ltd</w:t>
            </w:r>
            <w:r w:rsidRPr="00421204">
              <w:rPr>
                <w:rFonts w:ascii="Times New Roman" w:hAnsi="Times New Roman"/>
                <w:color w:val="000000" w:themeColor="text1"/>
                <w:sz w:val="18"/>
                <w:szCs w:val="18"/>
              </w:rPr>
              <w:t>.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D6FD3D" w14:textId="77777777" w:rsidR="00850401" w:rsidRPr="00421204" w:rsidRDefault="00850401"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CBDEE0B" w14:textId="5FB569FF" w:rsidR="00850401" w:rsidRPr="00421204" w:rsidRDefault="00421204" w:rsidP="00850401">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1</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D61F084" w14:textId="01305F3F" w:rsidR="00850401" w:rsidRPr="00421204" w:rsidRDefault="00850401" w:rsidP="00421204">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27 </w:t>
            </w:r>
            <w:r w:rsidR="00421204" w:rsidRPr="00421204">
              <w:rPr>
                <w:rFonts w:ascii="Times New Roman" w:hAnsi="Times New Roman"/>
                <w:color w:val="000000" w:themeColor="text1"/>
                <w:sz w:val="18"/>
                <w:szCs w:val="18"/>
              </w:rPr>
              <w:t>8</w:t>
            </w:r>
            <w:r w:rsidRPr="00421204">
              <w:rPr>
                <w:rFonts w:ascii="Times New Roman" w:hAnsi="Times New Roman"/>
                <w:color w:val="000000" w:themeColor="text1"/>
                <w:sz w:val="18"/>
                <w:szCs w:val="18"/>
              </w:rPr>
              <w:t>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154CD99" w14:textId="43AC54AA"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 xml:space="preserve">27 </w:t>
            </w:r>
            <w:r w:rsidR="00850401" w:rsidRPr="00421204">
              <w:rPr>
                <w:rFonts w:ascii="Times New Roman" w:hAnsi="Times New Roman"/>
                <w:color w:val="000000" w:themeColor="text1"/>
                <w:sz w:val="18"/>
                <w:szCs w:val="18"/>
                <w:lang w:val="kk-KZ"/>
              </w:rPr>
              <w:t>800</w:t>
            </w:r>
            <w:r w:rsidR="00850401" w:rsidRPr="00421204">
              <w:rPr>
                <w:rFonts w:ascii="Times New Roman" w:hAnsi="Times New Roman"/>
                <w:color w:val="000000" w:themeColor="text1"/>
                <w:sz w:val="18"/>
                <w:szCs w:val="18"/>
              </w:rPr>
              <w:t>,00</w:t>
            </w:r>
          </w:p>
        </w:tc>
      </w:tr>
      <w:tr w:rsidR="00B25E9B" w:rsidRPr="00B25E9B" w14:paraId="6E43D2A9" w14:textId="77777777" w:rsidTr="00C31EC7">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7E5DFA61" w14:textId="77777777" w:rsidR="00850401" w:rsidRPr="00421204" w:rsidRDefault="00850401" w:rsidP="00850401">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22</w:t>
            </w:r>
          </w:p>
        </w:tc>
        <w:tc>
          <w:tcPr>
            <w:tcW w:w="1992" w:type="dxa"/>
            <w:tcBorders>
              <w:top w:val="single" w:sz="4" w:space="0" w:color="auto"/>
              <w:left w:val="single" w:sz="4" w:space="0" w:color="auto"/>
              <w:bottom w:val="single" w:sz="4" w:space="0" w:color="auto"/>
              <w:right w:val="single" w:sz="4" w:space="0" w:color="auto"/>
            </w:tcBorders>
            <w:vAlign w:val="center"/>
          </w:tcPr>
          <w:p w14:paraId="765B6135" w14:textId="77777777" w:rsidR="00850401" w:rsidRPr="00421204" w:rsidRDefault="00850401" w:rsidP="00C31EC7">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Аспартатаминотрансфераза (4х35 +2х18) 600 опр </w:t>
            </w:r>
            <w:r w:rsidR="00611D66" w:rsidRPr="00421204">
              <w:rPr>
                <w:rFonts w:ascii="Times New Roman" w:hAnsi="Times New Roman"/>
                <w:color w:val="000000" w:themeColor="text1"/>
                <w:sz w:val="18"/>
                <w:szCs w:val="18"/>
              </w:rPr>
              <w:t>«Mindray»</w:t>
            </w:r>
          </w:p>
        </w:tc>
        <w:tc>
          <w:tcPr>
            <w:tcW w:w="4253" w:type="dxa"/>
            <w:tcBorders>
              <w:top w:val="single" w:sz="4" w:space="0" w:color="auto"/>
              <w:left w:val="single" w:sz="4" w:space="0" w:color="auto"/>
              <w:bottom w:val="single" w:sz="4" w:space="0" w:color="auto"/>
              <w:right w:val="single" w:sz="4" w:space="0" w:color="auto"/>
            </w:tcBorders>
            <w:vAlign w:val="center"/>
          </w:tcPr>
          <w:p w14:paraId="2AAD25C4" w14:textId="119BF010" w:rsidR="00611D66" w:rsidRPr="00421204" w:rsidRDefault="00611D66" w:rsidP="00611D66">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Аспартатаминотрансферазы в сыворотке крови на биохимических анализаторах Mindray BS-200Е закрытого типа R1-4x35ml, R2-2x18ml в оригинальных флаконах из комплекта Анализатор биохимический автоматический BS-200E с принадлежностями (Shenzhen Mindray Bio-medical Electronics Co., Ltd). РУ РК-МТ-5№018701 от 08.01.2019г. IFCC Method. 176 мл., 600 определений. 4х35 +2х18. Закрытая система без произвольных методик. Маркирован специальным штриховым кодом Shenzhen Mindray Bio-medical Electronics Co., Ltd. совместимым со считывателем BS-200Е. </w:t>
            </w:r>
          </w:p>
          <w:p w14:paraId="4F8E9F40" w14:textId="77777777" w:rsidR="00850401" w:rsidRPr="00421204" w:rsidRDefault="00850401" w:rsidP="00850401">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2D804C4B" w14:textId="77777777" w:rsidR="00850401" w:rsidRPr="00421204" w:rsidRDefault="00850401"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2DFB9E42" w14:textId="2DF399F1" w:rsidR="00850401" w:rsidRPr="00421204" w:rsidRDefault="00421204" w:rsidP="00850401">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5</w:t>
            </w:r>
          </w:p>
        </w:tc>
        <w:tc>
          <w:tcPr>
            <w:tcW w:w="1135" w:type="dxa"/>
            <w:tcBorders>
              <w:top w:val="single" w:sz="4" w:space="0" w:color="auto"/>
              <w:left w:val="single" w:sz="4" w:space="0" w:color="auto"/>
              <w:bottom w:val="single" w:sz="4" w:space="0" w:color="auto"/>
              <w:right w:val="single" w:sz="4" w:space="0" w:color="auto"/>
            </w:tcBorders>
            <w:vAlign w:val="center"/>
          </w:tcPr>
          <w:p w14:paraId="28F3089E" w14:textId="4FCB37E9" w:rsidR="00850401" w:rsidRPr="00421204" w:rsidRDefault="00421204" w:rsidP="0085040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18 3</w:t>
            </w:r>
            <w:r w:rsidR="00850401" w:rsidRPr="00421204">
              <w:rPr>
                <w:rFonts w:ascii="Times New Roman" w:hAnsi="Times New Roman"/>
                <w:color w:val="000000" w:themeColor="text1"/>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tcPr>
          <w:p w14:paraId="0E9E698C" w14:textId="2F73EA3D" w:rsidR="00850401" w:rsidRPr="00421204" w:rsidRDefault="00421204" w:rsidP="00850401">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91 500</w:t>
            </w:r>
            <w:r w:rsidR="00850401" w:rsidRPr="00421204">
              <w:rPr>
                <w:rFonts w:ascii="Times New Roman" w:hAnsi="Times New Roman"/>
                <w:color w:val="000000" w:themeColor="text1"/>
                <w:sz w:val="18"/>
                <w:szCs w:val="18"/>
                <w:lang w:val="kk-KZ"/>
              </w:rPr>
              <w:t>,00</w:t>
            </w:r>
          </w:p>
        </w:tc>
      </w:tr>
      <w:tr w:rsidR="00D7091D" w:rsidRPr="00B25E9B" w14:paraId="03B9E97D" w14:textId="77777777" w:rsidTr="00611D66">
        <w:trPr>
          <w:trHeight w:val="858"/>
        </w:trPr>
        <w:tc>
          <w:tcPr>
            <w:tcW w:w="418" w:type="dxa"/>
            <w:tcBorders>
              <w:top w:val="single" w:sz="4" w:space="0" w:color="auto"/>
              <w:left w:val="single" w:sz="4" w:space="0" w:color="auto"/>
              <w:bottom w:val="single" w:sz="4" w:space="0" w:color="auto"/>
              <w:right w:val="single" w:sz="4" w:space="0" w:color="auto"/>
            </w:tcBorders>
            <w:vAlign w:val="center"/>
          </w:tcPr>
          <w:p w14:paraId="3AF57D14" w14:textId="77777777" w:rsidR="00D7091D" w:rsidRPr="00421204" w:rsidRDefault="00313D4A" w:rsidP="00611D66">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23</w:t>
            </w:r>
          </w:p>
        </w:tc>
        <w:tc>
          <w:tcPr>
            <w:tcW w:w="1992" w:type="dxa"/>
            <w:tcBorders>
              <w:top w:val="single" w:sz="4" w:space="0" w:color="auto"/>
              <w:left w:val="single" w:sz="4" w:space="0" w:color="auto"/>
              <w:bottom w:val="single" w:sz="4" w:space="0" w:color="auto"/>
              <w:right w:val="single" w:sz="4" w:space="0" w:color="auto"/>
            </w:tcBorders>
            <w:vAlign w:val="center"/>
          </w:tcPr>
          <w:p w14:paraId="76CC4074" w14:textId="77777777" w:rsidR="00D7091D" w:rsidRPr="00421204" w:rsidRDefault="00D7091D" w:rsidP="00611D66">
            <w:pPr>
              <w:jc w:val="center"/>
              <w:rPr>
                <w:rFonts w:ascii="Times New Roman" w:eastAsia="Times New Roman" w:hAnsi="Times New Roman"/>
                <w:color w:val="000000" w:themeColor="text1"/>
                <w:sz w:val="18"/>
                <w:szCs w:val="18"/>
              </w:rPr>
            </w:pPr>
            <w:r w:rsidRPr="00421204">
              <w:rPr>
                <w:rFonts w:ascii="Times New Roman" w:hAnsi="Times New Roman"/>
                <w:color w:val="000000" w:themeColor="text1"/>
                <w:sz w:val="18"/>
                <w:szCs w:val="18"/>
              </w:rPr>
              <w:t>Набор Общий билирубин Bil-T (Метод VOX) 600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14D19A54" w14:textId="1E117976" w:rsidR="00D7091D" w:rsidRPr="00421204" w:rsidRDefault="00611D66"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Общего билирубина в сыворотке крови на биохимических анализаторах Mindray BS-200Е закрытого типа без произвольных методик. R1-4x35ml, R2-2x18ml в оригинальных флаконах. Из комплекта Анализатор </w:t>
            </w:r>
            <w:r w:rsidRPr="00421204">
              <w:rPr>
                <w:rFonts w:ascii="Times New Roman" w:hAnsi="Times New Roman"/>
                <w:color w:val="000000" w:themeColor="text1"/>
                <w:sz w:val="18"/>
                <w:szCs w:val="18"/>
              </w:rPr>
              <w:lastRenderedPageBreak/>
              <w:t>биохимический автоматический BS-200E с принадлежностями (Shenzhen Mindray Bio-medical Electronics Co., Ltd). РУ РК-МТ-5№018701 от 08.01.2019г. Bil-T (Метод VOX) 4х35+2х18. 176 мл., 600 определений. Маркирован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481A497A"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lastRenderedPageBreak/>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3381B9AB"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20</w:t>
            </w:r>
          </w:p>
        </w:tc>
        <w:tc>
          <w:tcPr>
            <w:tcW w:w="1135" w:type="dxa"/>
            <w:tcBorders>
              <w:top w:val="single" w:sz="4" w:space="0" w:color="auto"/>
              <w:left w:val="single" w:sz="4" w:space="0" w:color="auto"/>
              <w:bottom w:val="single" w:sz="4" w:space="0" w:color="auto"/>
              <w:right w:val="single" w:sz="4" w:space="0" w:color="auto"/>
            </w:tcBorders>
            <w:vAlign w:val="center"/>
          </w:tcPr>
          <w:p w14:paraId="12BCA1A0" w14:textId="1D9D5E8D"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32 300</w:t>
            </w:r>
            <w:r w:rsidR="00D7091D"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9913C0F" w14:textId="0E62853E"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646 000</w:t>
            </w:r>
            <w:r w:rsidR="00D7091D" w:rsidRPr="00421204">
              <w:rPr>
                <w:rFonts w:ascii="Times New Roman" w:hAnsi="Times New Roman"/>
                <w:color w:val="000000" w:themeColor="text1"/>
                <w:sz w:val="18"/>
                <w:szCs w:val="18"/>
              </w:rPr>
              <w:t>,00</w:t>
            </w:r>
          </w:p>
        </w:tc>
      </w:tr>
      <w:tr w:rsidR="00D7091D" w:rsidRPr="00B25E9B" w14:paraId="03C9F483" w14:textId="77777777" w:rsidTr="00611D66">
        <w:trPr>
          <w:trHeight w:val="840"/>
        </w:trPr>
        <w:tc>
          <w:tcPr>
            <w:tcW w:w="418" w:type="dxa"/>
            <w:tcBorders>
              <w:top w:val="single" w:sz="4" w:space="0" w:color="auto"/>
              <w:left w:val="single" w:sz="4" w:space="0" w:color="auto"/>
              <w:bottom w:val="single" w:sz="4" w:space="0" w:color="auto"/>
              <w:right w:val="single" w:sz="4" w:space="0" w:color="auto"/>
            </w:tcBorders>
            <w:vAlign w:val="center"/>
          </w:tcPr>
          <w:p w14:paraId="0E3F1251" w14:textId="77777777" w:rsidR="00D7091D" w:rsidRPr="00421204" w:rsidRDefault="00313D4A" w:rsidP="00D7091D">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24</w:t>
            </w:r>
          </w:p>
        </w:tc>
        <w:tc>
          <w:tcPr>
            <w:tcW w:w="1992" w:type="dxa"/>
            <w:tcBorders>
              <w:top w:val="single" w:sz="4" w:space="0" w:color="auto"/>
              <w:left w:val="single" w:sz="4" w:space="0" w:color="auto"/>
              <w:bottom w:val="single" w:sz="4" w:space="0" w:color="auto"/>
              <w:right w:val="single" w:sz="4" w:space="0" w:color="auto"/>
            </w:tcBorders>
            <w:vAlign w:val="center"/>
          </w:tcPr>
          <w:p w14:paraId="24AE5FDB"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Билирубин Прямой Bil-D(метод VOX) 600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50A01166" w14:textId="012F6B05" w:rsidR="00611D66" w:rsidRPr="00421204" w:rsidRDefault="00611D66" w:rsidP="00611D66">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Билирубина прямого в сыворотке крови на биохимических анализаторах Mindray BS-200Е закрытого типа без произвольных методик. R1-4x35ml, R2-2x18ml в оригинальных флаконах. Из комплекта Анализатор биохимический автоматический BS-200E с принадлежностями (Shenzhen Mindray Bio-medical Electronics Co., Ltd). РУ РК-МТ-5№018701 от 08.01.2019г. Bil-D (метод VOX) 4х35 +2х18. 176 мл., 600 определений. Маркирован специальным штриховым кодом Shenzhen Mindray Bio-medical Electronics Co., Ltd. совместимым со считывателем BS-200Е. </w:t>
            </w:r>
          </w:p>
          <w:p w14:paraId="27C862C7" w14:textId="77777777" w:rsidR="00D7091D" w:rsidRPr="00421204" w:rsidRDefault="00D7091D" w:rsidP="00D7091D">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4D823546" w14:textId="77777777" w:rsidR="00D7091D" w:rsidRPr="00421204" w:rsidRDefault="00D7091D" w:rsidP="00D7091D">
            <w:pP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 xml:space="preserve">   набор</w:t>
            </w:r>
          </w:p>
        </w:tc>
        <w:tc>
          <w:tcPr>
            <w:tcW w:w="737" w:type="dxa"/>
            <w:tcBorders>
              <w:top w:val="single" w:sz="4" w:space="0" w:color="auto"/>
              <w:left w:val="single" w:sz="4" w:space="0" w:color="auto"/>
              <w:bottom w:val="single" w:sz="4" w:space="0" w:color="auto"/>
              <w:right w:val="single" w:sz="4" w:space="0" w:color="auto"/>
            </w:tcBorders>
            <w:vAlign w:val="center"/>
          </w:tcPr>
          <w:p w14:paraId="17429520" w14:textId="7B154477" w:rsidR="00D7091D" w:rsidRPr="00421204" w:rsidRDefault="00421204" w:rsidP="00D7091D">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2</w:t>
            </w:r>
          </w:p>
        </w:tc>
        <w:tc>
          <w:tcPr>
            <w:tcW w:w="1135" w:type="dxa"/>
            <w:tcBorders>
              <w:top w:val="single" w:sz="4" w:space="0" w:color="auto"/>
              <w:left w:val="single" w:sz="4" w:space="0" w:color="auto"/>
              <w:bottom w:val="single" w:sz="4" w:space="0" w:color="auto"/>
              <w:right w:val="single" w:sz="4" w:space="0" w:color="auto"/>
            </w:tcBorders>
            <w:vAlign w:val="center"/>
          </w:tcPr>
          <w:p w14:paraId="705FA62B" w14:textId="1D39A909" w:rsidR="00D7091D" w:rsidRPr="00421204" w:rsidRDefault="00421204" w:rsidP="00D7091D">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32 300</w:t>
            </w:r>
            <w:r w:rsidR="00D7091D"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076ACA5" w14:textId="24FBC5AD" w:rsidR="00D7091D" w:rsidRPr="00421204" w:rsidRDefault="00421204" w:rsidP="00D7091D">
            <w:pP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64 600</w:t>
            </w:r>
            <w:r w:rsidR="00D7091D" w:rsidRPr="00421204">
              <w:rPr>
                <w:rFonts w:ascii="Times New Roman" w:hAnsi="Times New Roman"/>
                <w:color w:val="000000" w:themeColor="text1"/>
                <w:sz w:val="18"/>
                <w:szCs w:val="18"/>
              </w:rPr>
              <w:t>,00</w:t>
            </w:r>
          </w:p>
        </w:tc>
      </w:tr>
      <w:tr w:rsidR="00D7091D" w:rsidRPr="00B25E9B" w14:paraId="2646F5B4" w14:textId="77777777" w:rsidTr="00421204">
        <w:trPr>
          <w:trHeight w:val="508"/>
        </w:trPr>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75B5EC66" w14:textId="77777777" w:rsidR="00D7091D" w:rsidRPr="00421204" w:rsidRDefault="00313D4A" w:rsidP="00611D66">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25</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center"/>
          </w:tcPr>
          <w:p w14:paraId="5F3B08B4"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Глюкоза (4х40 +2х20)565 опр</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76C9C0C5" w14:textId="03F0FAD2" w:rsidR="00D7091D" w:rsidRPr="00421204" w:rsidRDefault="00611D66"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Глюкозы в сыворотке на биохимических анализаторах Mindray BS-200Е закрытого типа без произвольных методик. R1-4x40ml, R2-2x20ml в оригинальных флаконах, 200 мл., 565 определений. Из комплекта Анализатор биохимический автоматический BS-200E с принадлежностями (Shenzhen Mindray Bio-medical Electronics Co., Ltd). РУ РК-МТ-5№018701 от 08.01.2019г. Реакция с гексогиназой (HK). Закрытая система. Маркирован специальным штриховым кодом </w:t>
            </w:r>
            <w:r w:rsidRPr="00421204">
              <w:rPr>
                <w:rFonts w:ascii="Times New Roman" w:hAnsi="Times New Roman"/>
                <w:color w:val="000000" w:themeColor="text1"/>
                <w:sz w:val="18"/>
                <w:szCs w:val="18"/>
                <w:lang w:val="en-US"/>
              </w:rPr>
              <w:t>Shenzhen</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Mindray</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Bio</w:t>
            </w:r>
            <w:r w:rsidRPr="00421204">
              <w:rPr>
                <w:rFonts w:ascii="Times New Roman" w:hAnsi="Times New Roman"/>
                <w:color w:val="000000" w:themeColor="text1"/>
                <w:sz w:val="18"/>
                <w:szCs w:val="18"/>
              </w:rPr>
              <w:t>-</w:t>
            </w:r>
            <w:r w:rsidRPr="00421204">
              <w:rPr>
                <w:rFonts w:ascii="Times New Roman" w:hAnsi="Times New Roman"/>
                <w:color w:val="000000" w:themeColor="text1"/>
                <w:sz w:val="18"/>
                <w:szCs w:val="18"/>
                <w:lang w:val="en-US"/>
              </w:rPr>
              <w:t>medical</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Electronics</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Co</w:t>
            </w:r>
            <w:r w:rsidRPr="00421204">
              <w:rPr>
                <w:rFonts w:ascii="Times New Roman" w:hAnsi="Times New Roman"/>
                <w:color w:val="000000" w:themeColor="text1"/>
                <w:sz w:val="18"/>
                <w:szCs w:val="18"/>
              </w:rPr>
              <w:t xml:space="preserve">., </w:t>
            </w:r>
            <w:r w:rsidRPr="00421204">
              <w:rPr>
                <w:rFonts w:ascii="Times New Roman" w:hAnsi="Times New Roman"/>
                <w:color w:val="000000" w:themeColor="text1"/>
                <w:sz w:val="18"/>
                <w:szCs w:val="18"/>
                <w:lang w:val="en-US"/>
              </w:rPr>
              <w:t>Ltd</w:t>
            </w:r>
            <w:r w:rsidRPr="00421204">
              <w:rPr>
                <w:rFonts w:ascii="Times New Roman" w:hAnsi="Times New Roman"/>
                <w:color w:val="000000" w:themeColor="text1"/>
                <w:sz w:val="18"/>
                <w:szCs w:val="18"/>
              </w:rPr>
              <w:t>,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F54E89"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2B91B" w14:textId="7E13F58B"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17</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C142AC2" w14:textId="006A864C"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18</w:t>
            </w:r>
            <w:r w:rsidR="00D7091D" w:rsidRPr="00421204">
              <w:rPr>
                <w:rFonts w:ascii="Times New Roman" w:hAnsi="Times New Roman"/>
                <w:color w:val="000000" w:themeColor="text1"/>
                <w:sz w:val="18"/>
                <w:szCs w:val="18"/>
              </w:rPr>
              <w:t xml:space="preserve"> 200,00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CB9282C" w14:textId="0F4F47A7"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309 4</w:t>
            </w:r>
            <w:r w:rsidR="00D7091D" w:rsidRPr="00421204">
              <w:rPr>
                <w:rFonts w:ascii="Times New Roman" w:hAnsi="Times New Roman"/>
                <w:color w:val="000000" w:themeColor="text1"/>
                <w:sz w:val="18"/>
                <w:szCs w:val="18"/>
              </w:rPr>
              <w:t>00,00</w:t>
            </w:r>
          </w:p>
        </w:tc>
      </w:tr>
      <w:tr w:rsidR="00D7091D" w:rsidRPr="00B25E9B" w14:paraId="677FFAD5" w14:textId="77777777" w:rsidTr="00611D6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0B4CCC71" w14:textId="77777777" w:rsidR="00D7091D" w:rsidRPr="00421204" w:rsidRDefault="00313D4A" w:rsidP="00D7091D">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26</w:t>
            </w:r>
          </w:p>
        </w:tc>
        <w:tc>
          <w:tcPr>
            <w:tcW w:w="1992" w:type="dxa"/>
            <w:tcBorders>
              <w:top w:val="single" w:sz="4" w:space="0" w:color="auto"/>
              <w:left w:val="single" w:sz="4" w:space="0" w:color="auto"/>
              <w:bottom w:val="single" w:sz="4" w:space="0" w:color="auto"/>
              <w:right w:val="single" w:sz="4" w:space="0" w:color="auto"/>
            </w:tcBorders>
            <w:vAlign w:val="center"/>
          </w:tcPr>
          <w:p w14:paraId="1C4BBA8F"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Креатинин (2×27 + 1×18) 250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2040B992" w14:textId="1C88580D" w:rsidR="00611D66" w:rsidRPr="00421204" w:rsidRDefault="00611D66" w:rsidP="00611D66">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Креатинина в сыворотке крови на биохимических анализаторах Mindray BS-200Е закрытого типа без произвольных методик. R1-2*27ml, R2-1*18ml в оригинальных флаконах. Из комплекта Анализатор биохимический автоматический BS-200E с принадлежностями (Shenzhen Mindray Bio-medical Electronics Co., Ltd). РУ РК-МТ-5№018701 от 08.01.2019г. CREA-S (Саркозиноксидазный метод). 72 мл., 250 определений 2×27 + 1×18. Закрытая система. Маркирован специальным штриховым кодом Shenzhen Mindray Bio-medical Electronics Co., Ltd. совместимым со считывателем BS-200Е. </w:t>
            </w:r>
          </w:p>
          <w:p w14:paraId="6E1BE3AA" w14:textId="77777777" w:rsidR="00D7091D" w:rsidRPr="00421204" w:rsidRDefault="00D7091D" w:rsidP="00D7091D">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3EF9D17E" w14:textId="77777777" w:rsidR="00D7091D" w:rsidRPr="00421204" w:rsidRDefault="00D7091D" w:rsidP="00D7091D">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10E6956F" w14:textId="175A4AA0" w:rsidR="00D7091D" w:rsidRPr="00421204" w:rsidRDefault="00421204" w:rsidP="00D7091D">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3</w:t>
            </w:r>
            <w:r w:rsidR="00D7091D" w:rsidRPr="00421204">
              <w:rPr>
                <w:rFonts w:ascii="Times New Roman" w:hAnsi="Times New Roman"/>
                <w:color w:val="000000" w:themeColor="text1"/>
                <w:sz w:val="18"/>
                <w:szCs w:val="18"/>
                <w:lang w:val="kk-KZ"/>
              </w:rPr>
              <w:t>0</w:t>
            </w:r>
          </w:p>
        </w:tc>
        <w:tc>
          <w:tcPr>
            <w:tcW w:w="1135" w:type="dxa"/>
            <w:tcBorders>
              <w:top w:val="single" w:sz="4" w:space="0" w:color="auto"/>
              <w:left w:val="single" w:sz="4" w:space="0" w:color="auto"/>
              <w:bottom w:val="single" w:sz="4" w:space="0" w:color="auto"/>
              <w:right w:val="single" w:sz="4" w:space="0" w:color="auto"/>
            </w:tcBorders>
            <w:vAlign w:val="center"/>
          </w:tcPr>
          <w:p w14:paraId="78FF81D0" w14:textId="0FA5C2F0" w:rsidR="00D7091D" w:rsidRPr="00421204" w:rsidRDefault="00421204" w:rsidP="00421204">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27</w:t>
            </w:r>
            <w:r w:rsidR="00D7091D" w:rsidRPr="00421204">
              <w:rPr>
                <w:rFonts w:ascii="Times New Roman" w:hAnsi="Times New Roman"/>
                <w:color w:val="000000" w:themeColor="text1"/>
                <w:sz w:val="18"/>
                <w:szCs w:val="18"/>
                <w:lang w:val="kk-KZ"/>
              </w:rPr>
              <w:t xml:space="preserve"> </w:t>
            </w:r>
            <w:r w:rsidRPr="00421204">
              <w:rPr>
                <w:rFonts w:ascii="Times New Roman" w:hAnsi="Times New Roman"/>
                <w:color w:val="000000" w:themeColor="text1"/>
                <w:sz w:val="18"/>
                <w:szCs w:val="18"/>
                <w:lang w:val="kk-KZ"/>
              </w:rPr>
              <w:t>7</w:t>
            </w:r>
            <w:r w:rsidR="00D7091D" w:rsidRPr="00421204">
              <w:rPr>
                <w:rFonts w:ascii="Times New Roman" w:hAnsi="Times New Roman"/>
                <w:color w:val="000000" w:themeColor="text1"/>
                <w:sz w:val="18"/>
                <w:szCs w:val="18"/>
                <w:lang w:val="kk-KZ"/>
              </w:rPr>
              <w:t>00</w:t>
            </w:r>
            <w:r w:rsidR="00D7091D"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D23F521" w14:textId="1ECB0446" w:rsidR="00D7091D" w:rsidRPr="00421204" w:rsidRDefault="00421204"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 xml:space="preserve">831 </w:t>
            </w:r>
            <w:r w:rsidR="00D7091D" w:rsidRPr="00421204">
              <w:rPr>
                <w:rFonts w:ascii="Times New Roman" w:hAnsi="Times New Roman"/>
                <w:color w:val="000000" w:themeColor="text1"/>
                <w:sz w:val="18"/>
                <w:szCs w:val="18"/>
                <w:lang w:val="kk-KZ"/>
              </w:rPr>
              <w:t>000</w:t>
            </w:r>
            <w:r w:rsidR="00D7091D" w:rsidRPr="00421204">
              <w:rPr>
                <w:rFonts w:ascii="Times New Roman" w:hAnsi="Times New Roman"/>
                <w:color w:val="000000" w:themeColor="text1"/>
                <w:sz w:val="18"/>
                <w:szCs w:val="18"/>
              </w:rPr>
              <w:t>,00</w:t>
            </w:r>
          </w:p>
        </w:tc>
      </w:tr>
      <w:tr w:rsidR="00D7091D" w:rsidRPr="00B25E9B" w14:paraId="75D04A9D" w14:textId="77777777" w:rsidTr="00611D6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33C6A35B" w14:textId="77777777" w:rsidR="00D7091D" w:rsidRPr="00421204" w:rsidRDefault="00313D4A" w:rsidP="00D7091D">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27</w:t>
            </w:r>
          </w:p>
        </w:tc>
        <w:tc>
          <w:tcPr>
            <w:tcW w:w="1992" w:type="dxa"/>
            <w:tcBorders>
              <w:top w:val="single" w:sz="4" w:space="0" w:color="auto"/>
              <w:left w:val="single" w:sz="4" w:space="0" w:color="auto"/>
              <w:bottom w:val="single" w:sz="4" w:space="0" w:color="auto"/>
              <w:right w:val="single" w:sz="4" w:space="0" w:color="auto"/>
            </w:tcBorders>
            <w:vAlign w:val="center"/>
          </w:tcPr>
          <w:p w14:paraId="6675BC10" w14:textId="77777777" w:rsidR="00D7091D" w:rsidRPr="00421204" w:rsidRDefault="00D7091D" w:rsidP="00611D66">
            <w:pPr>
              <w:jc w:val="center"/>
              <w:rPr>
                <w:rFonts w:ascii="Times New Roman" w:eastAsia="Times New Roman" w:hAnsi="Times New Roman"/>
                <w:color w:val="000000" w:themeColor="text1"/>
                <w:sz w:val="18"/>
                <w:szCs w:val="18"/>
              </w:rPr>
            </w:pPr>
            <w:r w:rsidRPr="00421204">
              <w:rPr>
                <w:rFonts w:ascii="Times New Roman" w:hAnsi="Times New Roman"/>
                <w:color w:val="000000" w:themeColor="text1"/>
                <w:sz w:val="18"/>
                <w:szCs w:val="18"/>
              </w:rPr>
              <w:t>Набор Мочевина (4х35+2х18)   410 опр</w:t>
            </w:r>
          </w:p>
        </w:tc>
        <w:tc>
          <w:tcPr>
            <w:tcW w:w="4253" w:type="dxa"/>
            <w:tcBorders>
              <w:top w:val="single" w:sz="4" w:space="0" w:color="auto"/>
              <w:left w:val="single" w:sz="4" w:space="0" w:color="auto"/>
              <w:bottom w:val="single" w:sz="4" w:space="0" w:color="auto"/>
              <w:right w:val="single" w:sz="4" w:space="0" w:color="auto"/>
            </w:tcBorders>
            <w:vAlign w:val="center"/>
          </w:tcPr>
          <w:p w14:paraId="4DBCA221" w14:textId="59436D63" w:rsidR="00D7091D" w:rsidRPr="00421204" w:rsidRDefault="00611D66" w:rsidP="00611D66">
            <w:pP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для определения Мочевины в сыворотке крови на биохимических анализаторах Mindray BS-200Е закрытого типа без произвольных методик. R1-4x35ml, R2-2x18ml в оригинальных флаконах. Из комплекта Анализатор биохимический автоматический BS-200E с принадлежностями (Shenzhen Mindray Bio-medical Electronics Co., Ltd). РУ РК-МТ-5№018701 от 08.01.2019г. Реакция с уреазой/глутаматдегидрогеназой. 410 определений. Закрытая система. Маркирован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58A4B08A" w14:textId="77777777" w:rsidR="00D7091D" w:rsidRPr="00421204" w:rsidRDefault="00D7091D" w:rsidP="00D7091D">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41159532" w14:textId="718E8D80" w:rsidR="00D7091D" w:rsidRPr="00421204" w:rsidRDefault="00421204" w:rsidP="00D7091D">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rPr>
              <w:t>15</w:t>
            </w:r>
          </w:p>
        </w:tc>
        <w:tc>
          <w:tcPr>
            <w:tcW w:w="1135" w:type="dxa"/>
            <w:tcBorders>
              <w:top w:val="single" w:sz="4" w:space="0" w:color="auto"/>
              <w:left w:val="single" w:sz="4" w:space="0" w:color="auto"/>
              <w:bottom w:val="single" w:sz="4" w:space="0" w:color="auto"/>
              <w:right w:val="single" w:sz="4" w:space="0" w:color="auto"/>
            </w:tcBorders>
            <w:vAlign w:val="center"/>
          </w:tcPr>
          <w:p w14:paraId="74096AB0" w14:textId="5303608E" w:rsidR="00D7091D" w:rsidRPr="00421204" w:rsidRDefault="00421204" w:rsidP="00D7091D">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18</w:t>
            </w:r>
            <w:r w:rsidR="00D7091D" w:rsidRPr="00421204">
              <w:rPr>
                <w:rFonts w:ascii="Times New Roman" w:hAnsi="Times New Roman"/>
                <w:color w:val="000000" w:themeColor="text1"/>
                <w:sz w:val="18"/>
                <w:szCs w:val="18"/>
              </w:rPr>
              <w:t xml:space="preserve"> 300,00</w:t>
            </w:r>
          </w:p>
        </w:tc>
        <w:tc>
          <w:tcPr>
            <w:tcW w:w="1276" w:type="dxa"/>
            <w:tcBorders>
              <w:top w:val="single" w:sz="4" w:space="0" w:color="auto"/>
              <w:left w:val="single" w:sz="4" w:space="0" w:color="auto"/>
              <w:bottom w:val="single" w:sz="4" w:space="0" w:color="auto"/>
              <w:right w:val="single" w:sz="4" w:space="0" w:color="auto"/>
            </w:tcBorders>
            <w:vAlign w:val="center"/>
          </w:tcPr>
          <w:p w14:paraId="284EE5BD" w14:textId="55428980" w:rsidR="00D7091D" w:rsidRPr="00421204" w:rsidRDefault="00421204" w:rsidP="00421204">
            <w:pP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274 500</w:t>
            </w:r>
            <w:r w:rsidR="00D7091D" w:rsidRPr="00421204">
              <w:rPr>
                <w:rFonts w:ascii="Times New Roman" w:hAnsi="Times New Roman"/>
                <w:color w:val="000000" w:themeColor="text1"/>
                <w:sz w:val="18"/>
                <w:szCs w:val="18"/>
              </w:rPr>
              <w:t>,00</w:t>
            </w:r>
          </w:p>
        </w:tc>
      </w:tr>
      <w:tr w:rsidR="00D7091D" w:rsidRPr="00B25E9B" w14:paraId="5AA7CDF5" w14:textId="77777777" w:rsidTr="00611D6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2CB69C3" w14:textId="77777777" w:rsidR="00D7091D" w:rsidRPr="00421204" w:rsidRDefault="00313D4A" w:rsidP="00D7091D">
            <w:pPr>
              <w:jc w:val="center"/>
              <w:rPr>
                <w:rFonts w:ascii="Times New Roman" w:eastAsia="Times New Roman" w:hAnsi="Times New Roman"/>
                <w:color w:val="000000" w:themeColor="text1"/>
                <w:sz w:val="18"/>
                <w:szCs w:val="18"/>
              </w:rPr>
            </w:pPr>
            <w:r w:rsidRPr="00421204">
              <w:rPr>
                <w:rFonts w:ascii="Times New Roman" w:eastAsia="Times New Roman" w:hAnsi="Times New Roman"/>
                <w:color w:val="000000" w:themeColor="text1"/>
                <w:sz w:val="18"/>
                <w:szCs w:val="18"/>
              </w:rPr>
              <w:t>28</w:t>
            </w:r>
          </w:p>
        </w:tc>
        <w:tc>
          <w:tcPr>
            <w:tcW w:w="1992" w:type="dxa"/>
            <w:tcBorders>
              <w:top w:val="single" w:sz="4" w:space="0" w:color="auto"/>
              <w:left w:val="single" w:sz="4" w:space="0" w:color="auto"/>
              <w:bottom w:val="single" w:sz="4" w:space="0" w:color="auto"/>
              <w:right w:val="single" w:sz="4" w:space="0" w:color="auto"/>
            </w:tcBorders>
            <w:vAlign w:val="center"/>
          </w:tcPr>
          <w:p w14:paraId="60A53A13" w14:textId="77777777" w:rsidR="00D7091D" w:rsidRPr="00421204" w:rsidRDefault="00D7091D" w:rsidP="00611D66">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rPr>
              <w:t>Набор Общий Белок (4х40)  730 опр</w:t>
            </w:r>
          </w:p>
        </w:tc>
        <w:tc>
          <w:tcPr>
            <w:tcW w:w="4253" w:type="dxa"/>
            <w:tcBorders>
              <w:top w:val="single" w:sz="4" w:space="0" w:color="auto"/>
              <w:left w:val="single" w:sz="4" w:space="0" w:color="auto"/>
              <w:bottom w:val="single" w:sz="4" w:space="0" w:color="auto"/>
              <w:right w:val="single" w:sz="4" w:space="0" w:color="auto"/>
            </w:tcBorders>
            <w:vAlign w:val="center"/>
          </w:tcPr>
          <w:p w14:paraId="3DB1DBBF" w14:textId="628348B7" w:rsidR="00611D66" w:rsidRPr="00421204" w:rsidRDefault="00611D66" w:rsidP="00611D66">
            <w:pPr>
              <w:rPr>
                <w:rFonts w:ascii="Times New Roman" w:hAnsi="Times New Roman"/>
                <w:color w:val="000000" w:themeColor="text1"/>
                <w:sz w:val="18"/>
                <w:szCs w:val="18"/>
              </w:rPr>
            </w:pPr>
            <w:r w:rsidRPr="00421204">
              <w:rPr>
                <w:rFonts w:ascii="Times New Roman" w:hAnsi="Times New Roman"/>
                <w:color w:val="000000" w:themeColor="text1"/>
                <w:sz w:val="18"/>
                <w:szCs w:val="18"/>
              </w:rPr>
              <w:t xml:space="preserve">Набор для определения Общего белка в сыворотке крови на биохимических анализаторах Mindray BS-200Е закрытого типа без произвольных методик из комплекта Анализатор биохимический автоматический BS-200E с принадлежностями (Shenzhen Mindray Bio-medical Electronics Co., Ltd). R-4x40ml в оригинальных флаконах. Total Protein Kit метод. 730 определений. РУ РК-МТ-5№018701 от 08.01.2019г. Закрытая система. Набор должен быть маркирован специальным штриховым кодом Shenzhen Mindray Bio-medical Electronics Co., Ltd. </w:t>
            </w:r>
            <w:r w:rsidRPr="00421204">
              <w:rPr>
                <w:rFonts w:ascii="Times New Roman" w:hAnsi="Times New Roman"/>
                <w:color w:val="000000" w:themeColor="text1"/>
                <w:sz w:val="18"/>
                <w:szCs w:val="18"/>
              </w:rPr>
              <w:lastRenderedPageBreak/>
              <w:t>совместимым со считывателем для закрытой системы.</w:t>
            </w:r>
          </w:p>
          <w:p w14:paraId="6B47F6FD" w14:textId="77777777" w:rsidR="00D7091D" w:rsidRPr="00421204" w:rsidRDefault="00D7091D" w:rsidP="00D7091D">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42DB487D" w14:textId="77777777" w:rsidR="00D7091D" w:rsidRPr="00421204" w:rsidRDefault="00D7091D" w:rsidP="00D7091D">
            <w:pPr>
              <w:jc w:val="cente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lang w:val="kk-KZ"/>
              </w:rPr>
              <w:lastRenderedPageBreak/>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7178B18F" w14:textId="7CE244B3" w:rsidR="00D7091D" w:rsidRPr="00421204" w:rsidRDefault="00421204" w:rsidP="00970881">
            <w:pPr>
              <w:rPr>
                <w:rFonts w:ascii="Times New Roman" w:hAnsi="Times New Roman"/>
                <w:color w:val="000000" w:themeColor="text1"/>
                <w:sz w:val="18"/>
                <w:szCs w:val="18"/>
                <w:lang w:val="kk-KZ"/>
              </w:rPr>
            </w:pPr>
            <w:r w:rsidRPr="00421204">
              <w:rPr>
                <w:rFonts w:ascii="Times New Roman" w:hAnsi="Times New Roman"/>
                <w:color w:val="000000" w:themeColor="text1"/>
                <w:sz w:val="18"/>
                <w:szCs w:val="18"/>
              </w:rPr>
              <w:t xml:space="preserve">    3</w:t>
            </w:r>
          </w:p>
        </w:tc>
        <w:tc>
          <w:tcPr>
            <w:tcW w:w="1135" w:type="dxa"/>
            <w:tcBorders>
              <w:top w:val="single" w:sz="4" w:space="0" w:color="auto"/>
              <w:left w:val="single" w:sz="4" w:space="0" w:color="auto"/>
              <w:bottom w:val="single" w:sz="4" w:space="0" w:color="auto"/>
              <w:right w:val="single" w:sz="4" w:space="0" w:color="auto"/>
            </w:tcBorders>
            <w:vAlign w:val="center"/>
          </w:tcPr>
          <w:p w14:paraId="3E40A619" w14:textId="359E4C7F" w:rsidR="00D7091D" w:rsidRPr="00421204" w:rsidRDefault="00421204" w:rsidP="00970881">
            <w:pPr>
              <w:jc w:val="center"/>
              <w:rPr>
                <w:rFonts w:ascii="Times New Roman" w:hAnsi="Times New Roman"/>
                <w:color w:val="000000" w:themeColor="text1"/>
                <w:sz w:val="18"/>
                <w:szCs w:val="18"/>
              </w:rPr>
            </w:pPr>
            <w:r w:rsidRPr="00421204">
              <w:rPr>
                <w:rFonts w:ascii="Times New Roman" w:hAnsi="Times New Roman"/>
                <w:color w:val="000000" w:themeColor="text1"/>
                <w:sz w:val="18"/>
                <w:szCs w:val="18"/>
                <w:lang w:val="kk-KZ"/>
              </w:rPr>
              <w:t>24 700</w:t>
            </w:r>
            <w:r w:rsidR="00D7091D" w:rsidRPr="00421204">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130DD54" w14:textId="58EC7B86" w:rsidR="00D7091D" w:rsidRPr="00421204" w:rsidRDefault="00421204" w:rsidP="00421204">
            <w:pPr>
              <w:rPr>
                <w:rFonts w:ascii="Times New Roman" w:hAnsi="Times New Roman"/>
                <w:color w:val="000000" w:themeColor="text1"/>
                <w:sz w:val="18"/>
                <w:szCs w:val="18"/>
              </w:rPr>
            </w:pPr>
            <w:r w:rsidRPr="00421204">
              <w:rPr>
                <w:rFonts w:ascii="Times New Roman" w:hAnsi="Times New Roman"/>
                <w:color w:val="000000" w:themeColor="text1"/>
                <w:sz w:val="18"/>
                <w:szCs w:val="18"/>
              </w:rPr>
              <w:t>74 100</w:t>
            </w:r>
            <w:r w:rsidR="00D7091D" w:rsidRPr="00421204">
              <w:rPr>
                <w:rFonts w:ascii="Times New Roman" w:hAnsi="Times New Roman"/>
                <w:color w:val="000000" w:themeColor="text1"/>
                <w:sz w:val="18"/>
                <w:szCs w:val="18"/>
                <w:lang w:val="kk-KZ"/>
              </w:rPr>
              <w:t>,</w:t>
            </w:r>
            <w:r w:rsidR="00D7091D" w:rsidRPr="00421204">
              <w:rPr>
                <w:rFonts w:ascii="Times New Roman" w:hAnsi="Times New Roman"/>
                <w:color w:val="000000" w:themeColor="text1"/>
                <w:sz w:val="18"/>
                <w:szCs w:val="18"/>
              </w:rPr>
              <w:t>00</w:t>
            </w:r>
          </w:p>
        </w:tc>
      </w:tr>
      <w:tr w:rsidR="00970881" w:rsidRPr="00E279BA" w14:paraId="7672CB46"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767D1D80" w14:textId="02EB97D9" w:rsidR="00970881" w:rsidRPr="008652F7" w:rsidRDefault="00166057" w:rsidP="00970881">
            <w:pPr>
              <w:jc w:val="center"/>
              <w:rPr>
                <w:rFonts w:ascii="Times New Roman" w:eastAsia="Times New Roman" w:hAnsi="Times New Roman"/>
                <w:sz w:val="18"/>
                <w:szCs w:val="18"/>
              </w:rPr>
            </w:pPr>
            <w:r>
              <w:rPr>
                <w:rFonts w:ascii="Times New Roman" w:eastAsia="Times New Roman" w:hAnsi="Times New Roman"/>
                <w:sz w:val="18"/>
                <w:szCs w:val="18"/>
              </w:rPr>
              <w:t>29</w:t>
            </w:r>
          </w:p>
        </w:tc>
        <w:tc>
          <w:tcPr>
            <w:tcW w:w="1992" w:type="dxa"/>
            <w:tcBorders>
              <w:top w:val="single" w:sz="4" w:space="0" w:color="auto"/>
              <w:left w:val="single" w:sz="4" w:space="0" w:color="auto"/>
              <w:bottom w:val="single" w:sz="4" w:space="0" w:color="auto"/>
              <w:right w:val="single" w:sz="4" w:space="0" w:color="auto"/>
            </w:tcBorders>
            <w:vAlign w:val="center"/>
          </w:tcPr>
          <w:p w14:paraId="38E19EC1" w14:textId="77777777" w:rsidR="00970881" w:rsidRPr="008652F7" w:rsidRDefault="00970881" w:rsidP="006E2416">
            <w:pPr>
              <w:jc w:val="center"/>
              <w:rPr>
                <w:rFonts w:ascii="Times New Roman" w:hAnsi="Times New Roman"/>
                <w:sz w:val="18"/>
                <w:szCs w:val="18"/>
              </w:rPr>
            </w:pPr>
            <w:r w:rsidRPr="008652F7">
              <w:rPr>
                <w:rFonts w:ascii="Times New Roman" w:hAnsi="Times New Roman"/>
                <w:sz w:val="18"/>
                <w:szCs w:val="18"/>
              </w:rPr>
              <w:t>Детергент СD-80 BS-200E 1Lx1 «Mindray»,</w:t>
            </w:r>
          </w:p>
        </w:tc>
        <w:tc>
          <w:tcPr>
            <w:tcW w:w="4253" w:type="dxa"/>
            <w:tcBorders>
              <w:top w:val="single" w:sz="4" w:space="0" w:color="auto"/>
              <w:left w:val="single" w:sz="4" w:space="0" w:color="auto"/>
              <w:bottom w:val="single" w:sz="4" w:space="0" w:color="auto"/>
              <w:right w:val="single" w:sz="4" w:space="0" w:color="auto"/>
            </w:tcBorders>
            <w:vAlign w:val="center"/>
          </w:tcPr>
          <w:p w14:paraId="42941147" w14:textId="5FEDDED8" w:rsidR="00970881" w:rsidRPr="008652F7" w:rsidRDefault="00611D66" w:rsidP="00611D66">
            <w:pPr>
              <w:rPr>
                <w:rFonts w:ascii="Times New Roman" w:hAnsi="Times New Roman"/>
                <w:sz w:val="18"/>
                <w:szCs w:val="18"/>
              </w:rPr>
            </w:pPr>
            <w:r w:rsidRPr="008652F7">
              <w:rPr>
                <w:rFonts w:ascii="Times New Roman" w:hAnsi="Times New Roman"/>
                <w:sz w:val="18"/>
                <w:szCs w:val="18"/>
              </w:rPr>
              <w:t>Концентрат для приготовления моющего раствора для кювет на биохимических анализаторах Mindray BS-200Е закрытого типа без произвольных методик. 1 л. Из комплекта Анализатор биохимический автоматический BS-200E с принадлежностями (Shenzhen Mindray Bio-medical Electronics Co., Ltd.). РУ РК-МТ-5№018701 от 08.01.2019г. Должен быть маркирован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4567AF5A" w14:textId="77777777" w:rsidR="00970881" w:rsidRPr="008652F7" w:rsidRDefault="00970881" w:rsidP="00970881">
            <w:pPr>
              <w:jc w:val="center"/>
              <w:rPr>
                <w:rFonts w:ascii="Times New Roman" w:hAnsi="Times New Roman"/>
                <w:sz w:val="18"/>
                <w:szCs w:val="18"/>
              </w:rPr>
            </w:pPr>
            <w:r w:rsidRPr="008652F7">
              <w:rPr>
                <w:rFonts w:ascii="Times New Roman" w:hAnsi="Times New Roman"/>
                <w:sz w:val="18"/>
                <w:szCs w:val="18"/>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35BEF260" w14:textId="7946A46A" w:rsidR="00970881" w:rsidRPr="008652F7" w:rsidRDefault="008652F7" w:rsidP="00970881">
            <w:pPr>
              <w:jc w:val="center"/>
              <w:rPr>
                <w:rFonts w:ascii="Times New Roman" w:hAnsi="Times New Roman"/>
                <w:sz w:val="18"/>
                <w:szCs w:val="18"/>
                <w:lang w:val="kk-KZ"/>
              </w:rPr>
            </w:pPr>
            <w:r w:rsidRPr="008652F7">
              <w:rPr>
                <w:rFonts w:ascii="Times New Roman" w:hAnsi="Times New Roman"/>
                <w:sz w:val="18"/>
                <w:szCs w:val="18"/>
                <w:lang w:val="kk-KZ"/>
              </w:rPr>
              <w:t>6</w:t>
            </w:r>
          </w:p>
        </w:tc>
        <w:tc>
          <w:tcPr>
            <w:tcW w:w="1135" w:type="dxa"/>
            <w:tcBorders>
              <w:top w:val="single" w:sz="4" w:space="0" w:color="auto"/>
              <w:left w:val="single" w:sz="4" w:space="0" w:color="auto"/>
              <w:bottom w:val="single" w:sz="4" w:space="0" w:color="auto"/>
              <w:right w:val="single" w:sz="4" w:space="0" w:color="auto"/>
            </w:tcBorders>
            <w:vAlign w:val="center"/>
          </w:tcPr>
          <w:p w14:paraId="79652F2E" w14:textId="3C37268D" w:rsidR="00970881" w:rsidRPr="008652F7" w:rsidRDefault="00970881" w:rsidP="008652F7">
            <w:pPr>
              <w:jc w:val="center"/>
              <w:rPr>
                <w:rFonts w:ascii="Times New Roman" w:hAnsi="Times New Roman"/>
                <w:sz w:val="18"/>
                <w:szCs w:val="18"/>
              </w:rPr>
            </w:pPr>
            <w:r w:rsidRPr="008652F7">
              <w:rPr>
                <w:rFonts w:ascii="Times New Roman" w:hAnsi="Times New Roman"/>
                <w:sz w:val="18"/>
                <w:szCs w:val="18"/>
                <w:lang w:val="kk-KZ"/>
              </w:rPr>
              <w:t>3</w:t>
            </w:r>
            <w:r w:rsidR="008652F7" w:rsidRPr="008652F7">
              <w:rPr>
                <w:rFonts w:ascii="Times New Roman" w:hAnsi="Times New Roman"/>
                <w:sz w:val="18"/>
                <w:szCs w:val="18"/>
                <w:lang w:val="kk-KZ"/>
              </w:rPr>
              <w:t>6 300</w:t>
            </w:r>
            <w:r w:rsidRPr="008652F7">
              <w:rPr>
                <w:rFonts w:ascii="Times New Roman" w:hAnsi="Times New Roman"/>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9CFDD8A" w14:textId="1D11BE95" w:rsidR="00970881" w:rsidRPr="008652F7" w:rsidRDefault="008652F7" w:rsidP="00970881">
            <w:pPr>
              <w:rPr>
                <w:rFonts w:ascii="Times New Roman" w:hAnsi="Times New Roman"/>
                <w:sz w:val="18"/>
                <w:szCs w:val="18"/>
              </w:rPr>
            </w:pPr>
            <w:r w:rsidRPr="008652F7">
              <w:rPr>
                <w:rFonts w:ascii="Times New Roman" w:hAnsi="Times New Roman"/>
                <w:sz w:val="18"/>
                <w:szCs w:val="18"/>
              </w:rPr>
              <w:t>217 800,00</w:t>
            </w:r>
          </w:p>
        </w:tc>
      </w:tr>
      <w:tr w:rsidR="00970881" w:rsidRPr="00B25E9B" w14:paraId="6B3D573A" w14:textId="77777777" w:rsidTr="00AA216F">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3580ACB" w14:textId="156F96AD" w:rsidR="00970881" w:rsidRPr="008652F7" w:rsidRDefault="00166057" w:rsidP="00970881">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30</w:t>
            </w:r>
          </w:p>
        </w:tc>
        <w:tc>
          <w:tcPr>
            <w:tcW w:w="1992" w:type="dxa"/>
            <w:tcBorders>
              <w:top w:val="single" w:sz="4" w:space="0" w:color="auto"/>
              <w:left w:val="single" w:sz="4" w:space="0" w:color="auto"/>
              <w:bottom w:val="single" w:sz="4" w:space="0" w:color="auto"/>
              <w:right w:val="single" w:sz="4" w:space="0" w:color="auto"/>
            </w:tcBorders>
            <w:vAlign w:val="center"/>
          </w:tcPr>
          <w:p w14:paraId="73A2F85E" w14:textId="456128B4" w:rsidR="00970881" w:rsidRPr="008652F7" w:rsidRDefault="00970881" w:rsidP="00AA216F">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С-реактивный белок (1х40+1х10) «Mindray». 120 опр</w:t>
            </w:r>
          </w:p>
        </w:tc>
        <w:tc>
          <w:tcPr>
            <w:tcW w:w="4253" w:type="dxa"/>
            <w:tcBorders>
              <w:top w:val="single" w:sz="4" w:space="0" w:color="auto"/>
              <w:left w:val="single" w:sz="4" w:space="0" w:color="auto"/>
              <w:bottom w:val="single" w:sz="4" w:space="0" w:color="auto"/>
              <w:right w:val="single" w:sz="4" w:space="0" w:color="auto"/>
            </w:tcBorders>
            <w:vAlign w:val="center"/>
          </w:tcPr>
          <w:p w14:paraId="4E1F1A32" w14:textId="77777777" w:rsidR="00970881" w:rsidRPr="008652F7" w:rsidRDefault="006E2416" w:rsidP="00970881">
            <w:pPr>
              <w:rPr>
                <w:rFonts w:ascii="Times New Roman" w:hAnsi="Times New Roman"/>
                <w:color w:val="000000" w:themeColor="text1"/>
                <w:sz w:val="18"/>
                <w:szCs w:val="18"/>
              </w:rPr>
            </w:pPr>
            <w:r w:rsidRPr="008652F7">
              <w:rPr>
                <w:rFonts w:ascii="Times New Roman" w:hAnsi="Times New Roman"/>
                <w:color w:val="000000" w:themeColor="text1"/>
                <w:sz w:val="18"/>
                <w:szCs w:val="18"/>
              </w:rPr>
              <w:t>Однокомпонентный набор реагентов для определения TP. Объем рабочего раствора не менее 160мл. Реагент должен быть расфасован в одноразовый оригинальный контейнер R1, для предотвращения контаминации и не требуется переливания в дополнительный картридж. Контейнера должны быть полностью адаптированы для реагентной карусели анализатора и снабжены специальным штрих-кодом полностью совместимым со встроенным сканером анализатора. Проведение процедур калибровки и контроля качества только с помощью мультисывороток. Не требуется повторных процедур программирования методики в памяти анализатора и размещения контейнеров в строго определенных ячейках карусели реагентов.</w:t>
            </w:r>
          </w:p>
        </w:tc>
        <w:tc>
          <w:tcPr>
            <w:tcW w:w="992" w:type="dxa"/>
            <w:tcBorders>
              <w:top w:val="single" w:sz="4" w:space="0" w:color="auto"/>
              <w:left w:val="single" w:sz="4" w:space="0" w:color="auto"/>
              <w:bottom w:val="single" w:sz="4" w:space="0" w:color="auto"/>
              <w:right w:val="single" w:sz="4" w:space="0" w:color="auto"/>
            </w:tcBorders>
            <w:vAlign w:val="center"/>
          </w:tcPr>
          <w:p w14:paraId="1A3CC74F" w14:textId="77777777" w:rsidR="00970881" w:rsidRPr="008652F7" w:rsidRDefault="00970881" w:rsidP="00970881">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28B6DEB1" w14:textId="58BF9D9C" w:rsidR="00970881" w:rsidRPr="008652F7" w:rsidRDefault="008652F7" w:rsidP="00970881">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w:t>
            </w:r>
          </w:p>
        </w:tc>
        <w:tc>
          <w:tcPr>
            <w:tcW w:w="1135" w:type="dxa"/>
            <w:tcBorders>
              <w:top w:val="single" w:sz="4" w:space="0" w:color="auto"/>
              <w:left w:val="single" w:sz="4" w:space="0" w:color="auto"/>
              <w:bottom w:val="single" w:sz="4" w:space="0" w:color="auto"/>
              <w:right w:val="single" w:sz="4" w:space="0" w:color="auto"/>
            </w:tcBorders>
            <w:vAlign w:val="center"/>
          </w:tcPr>
          <w:p w14:paraId="0A8A0099" w14:textId="1F7A7330" w:rsidR="00970881" w:rsidRPr="008652F7" w:rsidRDefault="008652F7" w:rsidP="00970881">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49 400</w:t>
            </w:r>
            <w:r w:rsidR="00970881"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B45AE51" w14:textId="529A472B" w:rsidR="00970881" w:rsidRPr="008652F7" w:rsidRDefault="008652F7" w:rsidP="00970881">
            <w:pPr>
              <w:rPr>
                <w:rFonts w:ascii="Times New Roman" w:hAnsi="Times New Roman"/>
                <w:color w:val="FF0000"/>
                <w:sz w:val="18"/>
                <w:szCs w:val="18"/>
                <w:lang w:val="kk-KZ"/>
              </w:rPr>
            </w:pPr>
            <w:r w:rsidRPr="008652F7">
              <w:rPr>
                <w:rFonts w:ascii="Times New Roman" w:hAnsi="Times New Roman"/>
                <w:color w:val="000000" w:themeColor="text1"/>
                <w:sz w:val="18"/>
                <w:szCs w:val="18"/>
                <w:lang w:val="kk-KZ"/>
              </w:rPr>
              <w:t>741 000</w:t>
            </w:r>
            <w:r w:rsidR="00970881" w:rsidRPr="008652F7">
              <w:rPr>
                <w:rFonts w:ascii="Times New Roman" w:hAnsi="Times New Roman"/>
                <w:color w:val="000000" w:themeColor="text1"/>
                <w:sz w:val="18"/>
                <w:szCs w:val="18"/>
                <w:lang w:val="kk-KZ"/>
              </w:rPr>
              <w:t>,00</w:t>
            </w:r>
          </w:p>
        </w:tc>
      </w:tr>
      <w:tr w:rsidR="00970881" w:rsidRPr="00B25E9B" w14:paraId="3A2F1DB0" w14:textId="77777777" w:rsidTr="008652F7">
        <w:trPr>
          <w:trHeight w:val="2160"/>
        </w:trPr>
        <w:tc>
          <w:tcPr>
            <w:tcW w:w="418" w:type="dxa"/>
            <w:tcBorders>
              <w:top w:val="single" w:sz="4" w:space="0" w:color="auto"/>
              <w:left w:val="single" w:sz="4" w:space="0" w:color="auto"/>
              <w:bottom w:val="single" w:sz="4" w:space="0" w:color="auto"/>
              <w:right w:val="single" w:sz="4" w:space="0" w:color="auto"/>
            </w:tcBorders>
            <w:vAlign w:val="center"/>
          </w:tcPr>
          <w:p w14:paraId="2B484B60" w14:textId="54A3A32B" w:rsidR="00970881" w:rsidRPr="008652F7" w:rsidRDefault="00166057" w:rsidP="00970881">
            <w:pPr>
              <w:jc w:val="center"/>
              <w:rPr>
                <w:rFonts w:ascii="Times New Roman" w:eastAsia="Times New Roman" w:hAnsi="Times New Roman"/>
                <w:sz w:val="18"/>
                <w:szCs w:val="18"/>
              </w:rPr>
            </w:pPr>
            <w:r>
              <w:rPr>
                <w:rFonts w:ascii="Times New Roman" w:eastAsia="Times New Roman" w:hAnsi="Times New Roman"/>
                <w:sz w:val="18"/>
                <w:szCs w:val="18"/>
              </w:rPr>
              <w:t>31</w:t>
            </w:r>
          </w:p>
        </w:tc>
        <w:tc>
          <w:tcPr>
            <w:tcW w:w="1992" w:type="dxa"/>
            <w:tcBorders>
              <w:top w:val="single" w:sz="4" w:space="0" w:color="auto"/>
              <w:left w:val="single" w:sz="4" w:space="0" w:color="auto"/>
              <w:bottom w:val="single" w:sz="4" w:space="0" w:color="auto"/>
              <w:right w:val="single" w:sz="4" w:space="0" w:color="auto"/>
            </w:tcBorders>
            <w:vAlign w:val="center"/>
          </w:tcPr>
          <w:p w14:paraId="0F806CBB" w14:textId="77777777" w:rsidR="00970881" w:rsidRPr="008652F7" w:rsidRDefault="00970881" w:rsidP="006E2416">
            <w:pPr>
              <w:jc w:val="center"/>
              <w:rPr>
                <w:rFonts w:ascii="Times New Roman" w:hAnsi="Times New Roman"/>
                <w:sz w:val="18"/>
                <w:szCs w:val="18"/>
              </w:rPr>
            </w:pPr>
            <w:r w:rsidRPr="008652F7">
              <w:rPr>
                <w:rFonts w:ascii="Times New Roman" w:hAnsi="Times New Roman"/>
                <w:sz w:val="18"/>
                <w:szCs w:val="18"/>
              </w:rPr>
              <w:t>Набор Мочевая кислота (4х40+2х20) 565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4CD80704" w14:textId="1100A829" w:rsidR="006E2416" w:rsidRPr="008652F7" w:rsidRDefault="006E2416" w:rsidP="006E2416">
            <w:pPr>
              <w:rPr>
                <w:rFonts w:ascii="Times New Roman" w:hAnsi="Times New Roman"/>
                <w:sz w:val="18"/>
                <w:szCs w:val="18"/>
              </w:rPr>
            </w:pPr>
            <w:r w:rsidRPr="008652F7">
              <w:rPr>
                <w:rFonts w:ascii="Times New Roman" w:hAnsi="Times New Roman"/>
                <w:sz w:val="18"/>
                <w:szCs w:val="18"/>
              </w:rPr>
              <w:t xml:space="preserve">Двухкомпонентный набор реагентов для определения UA. Объем рабочего раствора не менее 200мл. Реагенты должны быть расфасованы </w:t>
            </w:r>
            <w:r w:rsidR="008652F7" w:rsidRPr="008652F7">
              <w:rPr>
                <w:rFonts w:ascii="Times New Roman" w:hAnsi="Times New Roman"/>
                <w:sz w:val="18"/>
                <w:szCs w:val="18"/>
              </w:rPr>
              <w:t>в одноразовый оригинальный контейнер</w:t>
            </w:r>
            <w:r w:rsidRPr="008652F7">
              <w:rPr>
                <w:rFonts w:ascii="Times New Roman" w:hAnsi="Times New Roman"/>
                <w:sz w:val="18"/>
                <w:szCs w:val="18"/>
              </w:rPr>
              <w:t xml:space="preserve"> R1 и R2, для предотвращения контаминации и не требуется переливания в дополнительные картриджи. Контейнера должны быть полностью адаптированы для реагентной карусели анализатора. Контейнера должны быть снабжены специальным штрих-кодом совместимым со встроенным сканером анализатора.</w:t>
            </w:r>
          </w:p>
          <w:p w14:paraId="1692106D" w14:textId="77777777" w:rsidR="00970881" w:rsidRPr="008652F7" w:rsidRDefault="00970881" w:rsidP="00970881">
            <w:pPr>
              <w:rPr>
                <w:rFonts w:ascii="Times New Roman" w:hAnsi="Times New Roman"/>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7C8CF59E" w14:textId="77777777" w:rsidR="00970881" w:rsidRPr="008652F7" w:rsidRDefault="00970881" w:rsidP="00970881">
            <w:pPr>
              <w:jc w:val="center"/>
              <w:rPr>
                <w:rFonts w:ascii="Times New Roman" w:hAnsi="Times New Roman"/>
                <w:sz w:val="18"/>
                <w:szCs w:val="18"/>
                <w:lang w:val="kk-KZ"/>
              </w:rPr>
            </w:pPr>
            <w:r w:rsidRPr="008652F7">
              <w:rPr>
                <w:rFonts w:ascii="Times New Roman" w:hAnsi="Times New Roman"/>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46B7AE4D" w14:textId="77777777" w:rsidR="00970881" w:rsidRPr="008652F7" w:rsidRDefault="00970881" w:rsidP="00970881">
            <w:pPr>
              <w:jc w:val="center"/>
              <w:rPr>
                <w:rFonts w:ascii="Times New Roman" w:hAnsi="Times New Roman"/>
                <w:sz w:val="18"/>
                <w:szCs w:val="18"/>
                <w:lang w:val="kk-KZ"/>
              </w:rPr>
            </w:pPr>
            <w:r w:rsidRPr="008652F7">
              <w:rPr>
                <w:rFonts w:ascii="Times New Roman" w:hAnsi="Times New Roman"/>
                <w:sz w:val="18"/>
                <w:szCs w:val="18"/>
                <w:lang w:val="kk-KZ"/>
              </w:rPr>
              <w:t>2</w:t>
            </w:r>
          </w:p>
        </w:tc>
        <w:tc>
          <w:tcPr>
            <w:tcW w:w="1135" w:type="dxa"/>
            <w:tcBorders>
              <w:top w:val="single" w:sz="4" w:space="0" w:color="auto"/>
              <w:left w:val="single" w:sz="4" w:space="0" w:color="auto"/>
              <w:bottom w:val="single" w:sz="4" w:space="0" w:color="auto"/>
              <w:right w:val="single" w:sz="4" w:space="0" w:color="auto"/>
            </w:tcBorders>
            <w:vAlign w:val="center"/>
          </w:tcPr>
          <w:p w14:paraId="0FA69C36" w14:textId="089EA0BE" w:rsidR="00970881" w:rsidRPr="008652F7" w:rsidRDefault="008652F7" w:rsidP="00970881">
            <w:pPr>
              <w:jc w:val="center"/>
              <w:rPr>
                <w:rFonts w:ascii="Times New Roman" w:hAnsi="Times New Roman"/>
                <w:sz w:val="18"/>
                <w:szCs w:val="18"/>
                <w:lang w:val="kk-KZ"/>
              </w:rPr>
            </w:pPr>
            <w:r w:rsidRPr="008652F7">
              <w:rPr>
                <w:rFonts w:ascii="Times New Roman" w:hAnsi="Times New Roman"/>
                <w:sz w:val="18"/>
                <w:szCs w:val="18"/>
                <w:lang w:val="kk-KZ"/>
              </w:rPr>
              <w:t>27 700</w:t>
            </w:r>
            <w:r w:rsidR="00970881" w:rsidRPr="008652F7">
              <w:rPr>
                <w:rFonts w:ascii="Times New Roman" w:hAnsi="Times New Roman"/>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05C38E1A" w14:textId="4E7AD1C3" w:rsidR="00970881" w:rsidRPr="008652F7" w:rsidRDefault="008652F7" w:rsidP="00970881">
            <w:pPr>
              <w:rPr>
                <w:rFonts w:ascii="Times New Roman" w:hAnsi="Times New Roman"/>
                <w:sz w:val="18"/>
                <w:szCs w:val="18"/>
                <w:highlight w:val="cyan"/>
                <w:lang w:val="kk-KZ"/>
              </w:rPr>
            </w:pPr>
            <w:r w:rsidRPr="008652F7">
              <w:rPr>
                <w:rFonts w:ascii="Times New Roman" w:hAnsi="Times New Roman"/>
                <w:sz w:val="18"/>
                <w:szCs w:val="18"/>
                <w:lang w:val="kk-KZ"/>
              </w:rPr>
              <w:t>55 400</w:t>
            </w:r>
            <w:r w:rsidR="00970881" w:rsidRPr="008652F7">
              <w:rPr>
                <w:rFonts w:ascii="Times New Roman" w:hAnsi="Times New Roman"/>
                <w:sz w:val="18"/>
                <w:szCs w:val="18"/>
                <w:lang w:val="kk-KZ"/>
              </w:rPr>
              <w:t>,00</w:t>
            </w:r>
          </w:p>
        </w:tc>
      </w:tr>
      <w:tr w:rsidR="00B26467" w:rsidRPr="00B25E9B" w14:paraId="386C5BEE" w14:textId="77777777" w:rsidTr="0038657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24AEA892" w14:textId="2FCCB243" w:rsidR="00B26467" w:rsidRPr="008652F7" w:rsidRDefault="00166057" w:rsidP="00B26467">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32</w:t>
            </w:r>
          </w:p>
        </w:tc>
        <w:tc>
          <w:tcPr>
            <w:tcW w:w="1992" w:type="dxa"/>
            <w:tcBorders>
              <w:top w:val="single" w:sz="4" w:space="0" w:color="auto"/>
              <w:left w:val="single" w:sz="4" w:space="0" w:color="auto"/>
              <w:bottom w:val="single" w:sz="4" w:space="0" w:color="auto"/>
              <w:right w:val="single" w:sz="4" w:space="0" w:color="auto"/>
            </w:tcBorders>
            <w:vAlign w:val="center"/>
          </w:tcPr>
          <w:p w14:paraId="5B85A1AF" w14:textId="77777777" w:rsidR="00B26467" w:rsidRPr="008652F7" w:rsidRDefault="00386576" w:rsidP="00B26467">
            <w:pPr>
              <w:rPr>
                <w:rFonts w:ascii="Times New Roman" w:hAnsi="Times New Roman"/>
                <w:color w:val="000000" w:themeColor="text1"/>
                <w:sz w:val="18"/>
                <w:szCs w:val="18"/>
              </w:rPr>
            </w:pPr>
            <w:r w:rsidRPr="008652F7">
              <w:rPr>
                <w:rFonts w:ascii="Times New Roman" w:hAnsi="Times New Roman"/>
                <w:color w:val="000000" w:themeColor="text1"/>
                <w:sz w:val="18"/>
                <w:szCs w:val="18"/>
              </w:rPr>
              <w:t>Ревматоидный фактор II с калибратором R1:1х40 мл + R2: 1х11 мл + Calibrator5х0.5 мл 200 опр</w:t>
            </w:r>
          </w:p>
        </w:tc>
        <w:tc>
          <w:tcPr>
            <w:tcW w:w="4253" w:type="dxa"/>
            <w:tcBorders>
              <w:top w:val="single" w:sz="4" w:space="0" w:color="auto"/>
              <w:left w:val="single" w:sz="4" w:space="0" w:color="auto"/>
              <w:bottom w:val="single" w:sz="4" w:space="0" w:color="auto"/>
              <w:right w:val="single" w:sz="4" w:space="0" w:color="auto"/>
            </w:tcBorders>
            <w:vAlign w:val="center"/>
          </w:tcPr>
          <w:p w14:paraId="30989CB4"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для определения Ревматоидного фактора в сыворотке крови на биохимических анализаторах Mindray BS-200Е закрытого типа без произвольных методик. R1 1×40 mL + R2 1×11 mL в оригинальных флаконах. РУ РК-МТ-5№018701 от 08.01.2019г. Закрытая система. Набор должен быть маркирован специальным штриховым кодом Shenzhen Mindray Bio-medical Electronics Co., Ltd. совместимым со считывателем BS-200Е.</w:t>
            </w:r>
          </w:p>
          <w:p w14:paraId="69C06EF8" w14:textId="77777777" w:rsidR="00B26467" w:rsidRPr="008652F7" w:rsidRDefault="00B26467" w:rsidP="00B26467">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166E082C" w14:textId="77777777" w:rsidR="00B26467" w:rsidRPr="008652F7" w:rsidRDefault="00386576" w:rsidP="00B26467">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163C3EED" w14:textId="6B16881A" w:rsidR="00B26467" w:rsidRPr="008652F7" w:rsidRDefault="008652F7" w:rsidP="00B26467">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4</w:t>
            </w:r>
          </w:p>
        </w:tc>
        <w:tc>
          <w:tcPr>
            <w:tcW w:w="1135" w:type="dxa"/>
            <w:tcBorders>
              <w:top w:val="single" w:sz="4" w:space="0" w:color="auto"/>
              <w:left w:val="single" w:sz="4" w:space="0" w:color="auto"/>
              <w:bottom w:val="single" w:sz="4" w:space="0" w:color="auto"/>
              <w:right w:val="single" w:sz="4" w:space="0" w:color="auto"/>
            </w:tcBorders>
            <w:vAlign w:val="center"/>
          </w:tcPr>
          <w:p w14:paraId="2046D3C1" w14:textId="6F8768C8" w:rsidR="00B26467"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153 300,00</w:t>
            </w:r>
          </w:p>
        </w:tc>
        <w:tc>
          <w:tcPr>
            <w:tcW w:w="1276" w:type="dxa"/>
            <w:tcBorders>
              <w:top w:val="single" w:sz="4" w:space="0" w:color="auto"/>
              <w:left w:val="single" w:sz="4" w:space="0" w:color="auto"/>
              <w:bottom w:val="single" w:sz="4" w:space="0" w:color="auto"/>
              <w:right w:val="single" w:sz="4" w:space="0" w:color="auto"/>
            </w:tcBorders>
            <w:vAlign w:val="center"/>
          </w:tcPr>
          <w:p w14:paraId="58365BCB" w14:textId="39651BF0" w:rsidR="00B26467" w:rsidRPr="008652F7" w:rsidRDefault="008652F7" w:rsidP="0038657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613 200,00</w:t>
            </w:r>
          </w:p>
        </w:tc>
      </w:tr>
      <w:tr w:rsidR="00B25E9B" w:rsidRPr="00B25E9B" w14:paraId="37435ED2" w14:textId="77777777" w:rsidTr="0011510E">
        <w:trPr>
          <w:trHeight w:val="2544"/>
        </w:trPr>
        <w:tc>
          <w:tcPr>
            <w:tcW w:w="418" w:type="dxa"/>
            <w:tcBorders>
              <w:top w:val="single" w:sz="4" w:space="0" w:color="auto"/>
              <w:left w:val="single" w:sz="4" w:space="0" w:color="auto"/>
              <w:bottom w:val="single" w:sz="4" w:space="0" w:color="auto"/>
              <w:right w:val="single" w:sz="4" w:space="0" w:color="auto"/>
            </w:tcBorders>
            <w:vAlign w:val="center"/>
          </w:tcPr>
          <w:p w14:paraId="300F837E" w14:textId="17C6D3B3" w:rsidR="00386576" w:rsidRPr="008652F7" w:rsidRDefault="00166057" w:rsidP="0038657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33</w:t>
            </w:r>
          </w:p>
        </w:tc>
        <w:tc>
          <w:tcPr>
            <w:tcW w:w="1992" w:type="dxa"/>
            <w:tcBorders>
              <w:top w:val="single" w:sz="4" w:space="0" w:color="auto"/>
              <w:left w:val="single" w:sz="4" w:space="0" w:color="auto"/>
              <w:bottom w:val="single" w:sz="4" w:space="0" w:color="auto"/>
              <w:right w:val="single" w:sz="4" w:space="0" w:color="auto"/>
            </w:tcBorders>
            <w:vAlign w:val="center"/>
          </w:tcPr>
          <w:p w14:paraId="5E343DEE" w14:textId="3902104B" w:rsidR="00386576" w:rsidRPr="008652F7" w:rsidRDefault="00386576" w:rsidP="00822835">
            <w:pPr>
              <w:jc w:val="center"/>
              <w:rPr>
                <w:rFonts w:ascii="Times New Roman" w:eastAsia="Times New Roman" w:hAnsi="Times New Roman"/>
                <w:color w:val="000000" w:themeColor="text1"/>
                <w:sz w:val="18"/>
                <w:szCs w:val="18"/>
              </w:rPr>
            </w:pPr>
            <w:r w:rsidRPr="008652F7">
              <w:rPr>
                <w:rFonts w:ascii="Times New Roman" w:hAnsi="Times New Roman"/>
                <w:color w:val="000000" w:themeColor="text1"/>
                <w:sz w:val="18"/>
                <w:szCs w:val="18"/>
              </w:rPr>
              <w:t>Набор Холестерин липопротеинов высокой плотности (ЛПВП-холестерин) 155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1538C667" w14:textId="62250434" w:rsidR="0038657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для определения Холестерина липопротеидов высокой плотности R1: 1х40 мл + R2: 1х14 мл из комплекта Анализатор биохимический автоматический BS-200E с принадлежностями (Shenzhen Mindray Bio-medical Electronics Co., Ltd). РУ РК-МТ-5№018701 от 08.01.2019г. 155 определений. Закрытая система. Набор должен быть маркирован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3E202952" w14:textId="77777777" w:rsidR="00386576" w:rsidRPr="008652F7" w:rsidRDefault="00386576"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72DE08B3" w14:textId="143548D3"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w:t>
            </w:r>
          </w:p>
        </w:tc>
        <w:tc>
          <w:tcPr>
            <w:tcW w:w="1135" w:type="dxa"/>
            <w:tcBorders>
              <w:top w:val="single" w:sz="4" w:space="0" w:color="auto"/>
              <w:left w:val="single" w:sz="4" w:space="0" w:color="auto"/>
              <w:bottom w:val="single" w:sz="4" w:space="0" w:color="auto"/>
              <w:right w:val="single" w:sz="4" w:space="0" w:color="auto"/>
            </w:tcBorders>
            <w:vAlign w:val="center"/>
          </w:tcPr>
          <w:p w14:paraId="4B00BA08" w14:textId="792A231B"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61 200</w:t>
            </w:r>
            <w:r w:rsidR="0038657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5ED9A3F" w14:textId="53DED13B" w:rsidR="00386576" w:rsidRPr="008652F7" w:rsidRDefault="008652F7" w:rsidP="0038657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918 000</w:t>
            </w:r>
            <w:r w:rsidR="00386576" w:rsidRPr="008652F7">
              <w:rPr>
                <w:rFonts w:ascii="Times New Roman" w:hAnsi="Times New Roman"/>
                <w:color w:val="000000" w:themeColor="text1"/>
                <w:sz w:val="18"/>
                <w:szCs w:val="18"/>
                <w:lang w:val="kk-KZ"/>
              </w:rPr>
              <w:t>,00</w:t>
            </w:r>
          </w:p>
        </w:tc>
      </w:tr>
      <w:tr w:rsidR="00B25E9B" w:rsidRPr="00B25E9B" w14:paraId="5EBD1726" w14:textId="77777777" w:rsidTr="00822835">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2E99628D" w14:textId="39A40FA1" w:rsidR="00386576" w:rsidRPr="008652F7" w:rsidRDefault="00166057" w:rsidP="0038657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34</w:t>
            </w:r>
          </w:p>
        </w:tc>
        <w:tc>
          <w:tcPr>
            <w:tcW w:w="1992" w:type="dxa"/>
            <w:tcBorders>
              <w:top w:val="single" w:sz="4" w:space="0" w:color="auto"/>
              <w:left w:val="single" w:sz="4" w:space="0" w:color="auto"/>
              <w:bottom w:val="single" w:sz="4" w:space="0" w:color="auto"/>
              <w:right w:val="single" w:sz="4" w:space="0" w:color="auto"/>
            </w:tcBorders>
            <w:vAlign w:val="center"/>
          </w:tcPr>
          <w:p w14:paraId="4D6680E8" w14:textId="54D49B39" w:rsidR="00386576" w:rsidRPr="008652F7" w:rsidRDefault="00386576" w:rsidP="00822835">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Холестерин липопротеинов низкой плотности (ЛПНП-холестирин) 155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706C1B45" w14:textId="2AFA532E" w:rsidR="0038657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для определения Холестерина липопротеидов Низкой плотности R1: 1х40 мл + R2: 1х14 мл из комплекта Анализатор биохимический автоматический BS-200E с принадлежностями (Shenzhen Mindray Bio-medical Electronics Co., Ltd). РУ РК-МТ-5№018701 от 08.01.2019г. 155 определений. Закрытая система. Набор должен быть специальным штриховым кодом Shenzhen Mindray Bio-medical Electronics Co., Ltd., совместимым со считывателем BS-200Е.</w:t>
            </w:r>
          </w:p>
        </w:tc>
        <w:tc>
          <w:tcPr>
            <w:tcW w:w="992" w:type="dxa"/>
            <w:tcBorders>
              <w:top w:val="single" w:sz="4" w:space="0" w:color="auto"/>
              <w:left w:val="single" w:sz="4" w:space="0" w:color="auto"/>
              <w:bottom w:val="single" w:sz="4" w:space="0" w:color="auto"/>
              <w:right w:val="single" w:sz="4" w:space="0" w:color="auto"/>
            </w:tcBorders>
            <w:vAlign w:val="center"/>
          </w:tcPr>
          <w:p w14:paraId="7E5F21D8" w14:textId="77777777" w:rsidR="00386576" w:rsidRPr="008652F7" w:rsidRDefault="00386576"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22A25E5F" w14:textId="75917D2C"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w:t>
            </w:r>
          </w:p>
        </w:tc>
        <w:tc>
          <w:tcPr>
            <w:tcW w:w="1135" w:type="dxa"/>
            <w:tcBorders>
              <w:top w:val="single" w:sz="4" w:space="0" w:color="auto"/>
              <w:left w:val="single" w:sz="4" w:space="0" w:color="auto"/>
              <w:bottom w:val="single" w:sz="4" w:space="0" w:color="auto"/>
              <w:right w:val="single" w:sz="4" w:space="0" w:color="auto"/>
            </w:tcBorders>
            <w:vAlign w:val="center"/>
          </w:tcPr>
          <w:p w14:paraId="4A0B2293" w14:textId="55EFF8A1"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69 100</w:t>
            </w:r>
            <w:r w:rsidR="0038657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83A46DB" w14:textId="74B15EBF" w:rsidR="00386576" w:rsidRPr="008652F7" w:rsidRDefault="008652F7" w:rsidP="0038657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1 036 500</w:t>
            </w:r>
            <w:r w:rsidR="00386576" w:rsidRPr="008652F7">
              <w:rPr>
                <w:rFonts w:ascii="Times New Roman" w:hAnsi="Times New Roman"/>
                <w:color w:val="000000" w:themeColor="text1"/>
                <w:sz w:val="18"/>
                <w:szCs w:val="18"/>
                <w:lang w:val="kk-KZ"/>
              </w:rPr>
              <w:t>,00</w:t>
            </w:r>
          </w:p>
        </w:tc>
      </w:tr>
      <w:tr w:rsidR="00B25E9B" w:rsidRPr="00B25E9B" w14:paraId="5DA85537" w14:textId="77777777" w:rsidTr="00822835">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172DF39C" w14:textId="053C7010" w:rsidR="00386576" w:rsidRPr="008652F7" w:rsidRDefault="00166057" w:rsidP="0038657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lastRenderedPageBreak/>
              <w:t>35</w:t>
            </w:r>
          </w:p>
        </w:tc>
        <w:tc>
          <w:tcPr>
            <w:tcW w:w="1992" w:type="dxa"/>
            <w:tcBorders>
              <w:top w:val="single" w:sz="4" w:space="0" w:color="auto"/>
              <w:left w:val="single" w:sz="4" w:space="0" w:color="auto"/>
              <w:bottom w:val="single" w:sz="4" w:space="0" w:color="auto"/>
              <w:right w:val="single" w:sz="4" w:space="0" w:color="auto"/>
            </w:tcBorders>
            <w:vAlign w:val="center"/>
          </w:tcPr>
          <w:p w14:paraId="58E7633D" w14:textId="49C1CCBC" w:rsidR="00386576" w:rsidRPr="008652F7" w:rsidRDefault="00386576" w:rsidP="00822835">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Антистрептолизина О II с калибратором R1:1х40 мл + R2: 1х40 мл + Calibrator 1х0.5 мл 240 опр «Mindray»,</w:t>
            </w:r>
          </w:p>
        </w:tc>
        <w:tc>
          <w:tcPr>
            <w:tcW w:w="4253" w:type="dxa"/>
            <w:tcBorders>
              <w:top w:val="single" w:sz="4" w:space="0" w:color="auto"/>
              <w:left w:val="single" w:sz="4" w:space="0" w:color="auto"/>
              <w:bottom w:val="single" w:sz="4" w:space="0" w:color="auto"/>
              <w:right w:val="single" w:sz="4" w:space="0" w:color="auto"/>
            </w:tcBorders>
            <w:vAlign w:val="center"/>
          </w:tcPr>
          <w:p w14:paraId="3FD70482" w14:textId="4C5073DE"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Набор для определения Антистрептолизина О II с калибратором R1: 1х40 мл + R2: 1х40 мл + Calibrator 1х0.5 мл из комплекта Анализатор биохимический автоматический BS-200E с принадлежностями (Shenzhen Mindray Bio-medical Electronics Co., Ltd). РУ РК-МТ-5№018701 от 08.01.2019г. 240 определений.  Закрытая система. Набор должен быть маркирован специальным штриховым кодом Shenzhen Mindray Bio-medical Electronics Co., Ltd. совместимым со считывателем BS-200Е.</w:t>
            </w:r>
          </w:p>
          <w:p w14:paraId="36D4D7E7" w14:textId="77777777" w:rsidR="00386576" w:rsidRPr="008652F7" w:rsidRDefault="00386576" w:rsidP="00386576">
            <w:pPr>
              <w:rPr>
                <w:rFonts w:ascii="Times New Roman" w:hAnsi="Times New Roman"/>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1E6B893E" w14:textId="77777777" w:rsidR="00386576" w:rsidRPr="008652F7" w:rsidRDefault="00386576"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набор</w:t>
            </w:r>
          </w:p>
        </w:tc>
        <w:tc>
          <w:tcPr>
            <w:tcW w:w="737" w:type="dxa"/>
            <w:tcBorders>
              <w:top w:val="single" w:sz="4" w:space="0" w:color="auto"/>
              <w:left w:val="single" w:sz="4" w:space="0" w:color="auto"/>
              <w:bottom w:val="single" w:sz="4" w:space="0" w:color="auto"/>
              <w:right w:val="single" w:sz="4" w:space="0" w:color="auto"/>
            </w:tcBorders>
            <w:vAlign w:val="center"/>
          </w:tcPr>
          <w:p w14:paraId="1E7CDE93" w14:textId="59E12B0C"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w:t>
            </w:r>
          </w:p>
        </w:tc>
        <w:tc>
          <w:tcPr>
            <w:tcW w:w="1135" w:type="dxa"/>
            <w:tcBorders>
              <w:top w:val="single" w:sz="4" w:space="0" w:color="auto"/>
              <w:left w:val="single" w:sz="4" w:space="0" w:color="auto"/>
              <w:bottom w:val="single" w:sz="4" w:space="0" w:color="auto"/>
              <w:right w:val="single" w:sz="4" w:space="0" w:color="auto"/>
            </w:tcBorders>
            <w:vAlign w:val="center"/>
          </w:tcPr>
          <w:p w14:paraId="37737915" w14:textId="59BDD801" w:rsidR="00386576" w:rsidRPr="008652F7" w:rsidRDefault="008652F7" w:rsidP="0038657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182 800,00</w:t>
            </w:r>
          </w:p>
        </w:tc>
        <w:tc>
          <w:tcPr>
            <w:tcW w:w="1276" w:type="dxa"/>
            <w:tcBorders>
              <w:top w:val="single" w:sz="4" w:space="0" w:color="auto"/>
              <w:left w:val="single" w:sz="4" w:space="0" w:color="auto"/>
              <w:bottom w:val="single" w:sz="4" w:space="0" w:color="auto"/>
              <w:right w:val="single" w:sz="4" w:space="0" w:color="auto"/>
            </w:tcBorders>
            <w:vAlign w:val="center"/>
          </w:tcPr>
          <w:p w14:paraId="63F8DFA3" w14:textId="39D5BA62" w:rsidR="00386576" w:rsidRPr="008652F7" w:rsidRDefault="008652F7" w:rsidP="0038657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182 800,00</w:t>
            </w:r>
          </w:p>
        </w:tc>
      </w:tr>
      <w:tr w:rsidR="00386576" w:rsidRPr="00B25E9B" w14:paraId="10DC30B9" w14:textId="77777777" w:rsidTr="00166057">
        <w:trPr>
          <w:trHeight w:val="508"/>
        </w:trPr>
        <w:tc>
          <w:tcPr>
            <w:tcW w:w="418" w:type="dxa"/>
            <w:tcBorders>
              <w:top w:val="single" w:sz="4" w:space="0" w:color="auto"/>
              <w:left w:val="single" w:sz="4" w:space="0" w:color="auto"/>
              <w:bottom w:val="single" w:sz="4" w:space="0" w:color="auto"/>
              <w:right w:val="single" w:sz="4" w:space="0" w:color="auto"/>
            </w:tcBorders>
            <w:shd w:val="clear" w:color="auto" w:fill="auto"/>
            <w:vAlign w:val="center"/>
          </w:tcPr>
          <w:p w14:paraId="0CB3C524" w14:textId="7A64F6EB" w:rsidR="00386576" w:rsidRPr="00166057" w:rsidRDefault="00166057" w:rsidP="0038657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36</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center"/>
          </w:tcPr>
          <w:p w14:paraId="679EBC49" w14:textId="0B1CF939" w:rsidR="00386576" w:rsidRPr="00166057" w:rsidRDefault="00166057" w:rsidP="006E2416">
            <w:pPr>
              <w:jc w:val="center"/>
              <w:rPr>
                <w:rFonts w:ascii="Times New Roman" w:hAnsi="Times New Roman"/>
                <w:color w:val="000000" w:themeColor="text1"/>
                <w:sz w:val="18"/>
                <w:szCs w:val="18"/>
              </w:rPr>
            </w:pPr>
            <w:r w:rsidRPr="00166057">
              <w:rPr>
                <w:rFonts w:ascii="Times New Roman" w:hAnsi="Times New Roman"/>
                <w:color w:val="000000" w:themeColor="text1"/>
                <w:sz w:val="18"/>
                <w:szCs w:val="18"/>
              </w:rPr>
              <w:t>Лампа галогено - вольфрамовая - (12V,20WT ) арт: 115-017932-00, mindray</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FAA1DED" w14:textId="61B955F5" w:rsidR="00386576" w:rsidRPr="00166057" w:rsidRDefault="00166057" w:rsidP="00166057">
            <w:pPr>
              <w:rPr>
                <w:rFonts w:ascii="Times New Roman" w:hAnsi="Times New Roman"/>
                <w:color w:val="000000" w:themeColor="text1"/>
                <w:sz w:val="18"/>
                <w:szCs w:val="18"/>
              </w:rPr>
            </w:pPr>
            <w:r w:rsidRPr="00166057">
              <w:rPr>
                <w:rFonts w:ascii="Times New Roman" w:hAnsi="Times New Roman"/>
                <w:color w:val="000000" w:themeColor="text1"/>
                <w:sz w:val="18"/>
                <w:szCs w:val="18"/>
              </w:rPr>
              <w:t>Лампа галогено - вольфрамовая - (12V,20WT ) арт: 115-017932-00, mindray</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B2EEBA" w14:textId="77777777" w:rsidR="00390C13" w:rsidRPr="00166057" w:rsidRDefault="00390C13" w:rsidP="00166057">
            <w:pPr>
              <w:rPr>
                <w:rFonts w:ascii="Times New Roman" w:hAnsi="Times New Roman"/>
                <w:color w:val="000000" w:themeColor="text1"/>
                <w:sz w:val="18"/>
                <w:szCs w:val="18"/>
                <w:lang w:val="kk-KZ"/>
              </w:rPr>
            </w:pPr>
          </w:p>
          <w:p w14:paraId="714DCE10" w14:textId="5411F7C4" w:rsidR="00386576" w:rsidRPr="00166057" w:rsidRDefault="00166057" w:rsidP="00386576">
            <w:pPr>
              <w:jc w:val="center"/>
              <w:rPr>
                <w:rFonts w:ascii="Times New Roman" w:hAnsi="Times New Roman"/>
                <w:color w:val="000000" w:themeColor="text1"/>
                <w:sz w:val="18"/>
                <w:szCs w:val="18"/>
              </w:rPr>
            </w:pPr>
            <w:r w:rsidRPr="00166057">
              <w:rPr>
                <w:rFonts w:ascii="Times New Roman" w:hAnsi="Times New Roman"/>
                <w:color w:val="000000" w:themeColor="text1"/>
                <w:sz w:val="18"/>
                <w:szCs w:val="18"/>
                <w:lang w:val="kk-KZ"/>
              </w:rPr>
              <w:t>штук</w:t>
            </w:r>
          </w:p>
        </w:tc>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0E72FE0" w14:textId="77777777" w:rsidR="00386576" w:rsidRPr="00166057" w:rsidRDefault="00386576" w:rsidP="0038657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0248C26" w14:textId="216D92FB" w:rsidR="00386576" w:rsidRPr="00166057" w:rsidRDefault="00166057" w:rsidP="0038657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127 900,00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217D9A" w14:textId="5340DC42" w:rsidR="00386576" w:rsidRPr="00166057" w:rsidRDefault="00166057" w:rsidP="00386576">
            <w:pP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255 800,00</w:t>
            </w:r>
          </w:p>
        </w:tc>
      </w:tr>
      <w:tr w:rsidR="00386576" w:rsidRPr="00B25E9B" w14:paraId="78ECC351"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6A45F063" w14:textId="51CDAD79" w:rsidR="00386576" w:rsidRPr="00166057" w:rsidRDefault="00166057" w:rsidP="0038657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37</w:t>
            </w:r>
          </w:p>
        </w:tc>
        <w:tc>
          <w:tcPr>
            <w:tcW w:w="1992" w:type="dxa"/>
            <w:tcBorders>
              <w:top w:val="single" w:sz="4" w:space="0" w:color="auto"/>
              <w:left w:val="single" w:sz="4" w:space="0" w:color="auto"/>
              <w:bottom w:val="single" w:sz="4" w:space="0" w:color="auto"/>
              <w:right w:val="single" w:sz="4" w:space="0" w:color="auto"/>
            </w:tcBorders>
            <w:vAlign w:val="center"/>
          </w:tcPr>
          <w:p w14:paraId="1823F53C" w14:textId="1F27E8EC" w:rsidR="00386576" w:rsidRPr="00166057" w:rsidRDefault="00166057" w:rsidP="006E2416">
            <w:pPr>
              <w:jc w:val="center"/>
              <w:rPr>
                <w:rFonts w:ascii="Times New Roman" w:eastAsia="Times New Roman" w:hAnsi="Times New Roman"/>
                <w:color w:val="000000" w:themeColor="text1"/>
                <w:sz w:val="18"/>
                <w:szCs w:val="18"/>
              </w:rPr>
            </w:pPr>
            <w:r w:rsidRPr="00166057">
              <w:rPr>
                <w:rFonts w:ascii="Times New Roman" w:eastAsia="Times New Roman" w:hAnsi="Times New Roman"/>
                <w:color w:val="000000" w:themeColor="text1"/>
                <w:sz w:val="18"/>
                <w:szCs w:val="18"/>
              </w:rPr>
              <w:t>Кюветы BS-200E,(8шт) арт.115-009569-00 Mindray</w:t>
            </w:r>
          </w:p>
        </w:tc>
        <w:tc>
          <w:tcPr>
            <w:tcW w:w="4253" w:type="dxa"/>
            <w:tcBorders>
              <w:top w:val="single" w:sz="4" w:space="0" w:color="auto"/>
              <w:left w:val="single" w:sz="4" w:space="0" w:color="auto"/>
              <w:bottom w:val="single" w:sz="4" w:space="0" w:color="auto"/>
              <w:right w:val="single" w:sz="4" w:space="0" w:color="auto"/>
            </w:tcBorders>
            <w:vAlign w:val="center"/>
          </w:tcPr>
          <w:p w14:paraId="3683CE85" w14:textId="1D7AD36C" w:rsidR="00386576" w:rsidRPr="00166057" w:rsidRDefault="00166057" w:rsidP="00386576">
            <w:pPr>
              <w:rPr>
                <w:rFonts w:ascii="Times New Roman" w:hAnsi="Times New Roman"/>
                <w:color w:val="000000" w:themeColor="text1"/>
                <w:sz w:val="18"/>
                <w:szCs w:val="18"/>
              </w:rPr>
            </w:pPr>
            <w:r w:rsidRPr="00166057">
              <w:rPr>
                <w:rFonts w:ascii="Times New Roman" w:hAnsi="Times New Roman"/>
                <w:color w:val="000000" w:themeColor="text1"/>
                <w:sz w:val="18"/>
                <w:szCs w:val="18"/>
              </w:rPr>
              <w:t>Кюветы BS-200E,(8шт) арт.115-009569-00 Mindray</w:t>
            </w:r>
          </w:p>
        </w:tc>
        <w:tc>
          <w:tcPr>
            <w:tcW w:w="992" w:type="dxa"/>
            <w:tcBorders>
              <w:top w:val="single" w:sz="4" w:space="0" w:color="auto"/>
              <w:left w:val="single" w:sz="4" w:space="0" w:color="auto"/>
              <w:bottom w:val="single" w:sz="4" w:space="0" w:color="auto"/>
              <w:right w:val="single" w:sz="4" w:space="0" w:color="auto"/>
            </w:tcBorders>
            <w:vAlign w:val="center"/>
          </w:tcPr>
          <w:p w14:paraId="7996A858" w14:textId="02E6A910" w:rsidR="00386576" w:rsidRPr="00166057" w:rsidRDefault="00166057" w:rsidP="0038657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23C5249E" w14:textId="56466D43" w:rsidR="00386576" w:rsidRPr="00166057" w:rsidRDefault="00166057"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w:t>
            </w:r>
          </w:p>
        </w:tc>
        <w:tc>
          <w:tcPr>
            <w:tcW w:w="1135" w:type="dxa"/>
            <w:tcBorders>
              <w:top w:val="single" w:sz="4" w:space="0" w:color="auto"/>
              <w:left w:val="single" w:sz="4" w:space="0" w:color="auto"/>
              <w:bottom w:val="single" w:sz="4" w:space="0" w:color="auto"/>
              <w:right w:val="single" w:sz="4" w:space="0" w:color="auto"/>
            </w:tcBorders>
            <w:vAlign w:val="center"/>
          </w:tcPr>
          <w:p w14:paraId="5D1A838F" w14:textId="5D0F455F" w:rsidR="00386576" w:rsidRPr="00166057" w:rsidRDefault="00166057" w:rsidP="0038657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132 600,00</w:t>
            </w:r>
          </w:p>
        </w:tc>
        <w:tc>
          <w:tcPr>
            <w:tcW w:w="1276" w:type="dxa"/>
            <w:tcBorders>
              <w:top w:val="single" w:sz="4" w:space="0" w:color="auto"/>
              <w:left w:val="single" w:sz="4" w:space="0" w:color="auto"/>
              <w:bottom w:val="single" w:sz="4" w:space="0" w:color="auto"/>
              <w:right w:val="single" w:sz="4" w:space="0" w:color="auto"/>
            </w:tcBorders>
            <w:vAlign w:val="center"/>
          </w:tcPr>
          <w:p w14:paraId="5D35EDB3" w14:textId="41D01814" w:rsidR="00386576" w:rsidRPr="00166057" w:rsidRDefault="00166057" w:rsidP="00386576">
            <w:pP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265 200,00</w:t>
            </w:r>
          </w:p>
        </w:tc>
      </w:tr>
      <w:tr w:rsidR="006E2416" w:rsidRPr="00B25E9B" w14:paraId="31C0DFCA"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2E0DEBB8" w14:textId="38961D3C" w:rsidR="006E2416" w:rsidRPr="008652F7" w:rsidRDefault="00166057"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38</w:t>
            </w:r>
          </w:p>
        </w:tc>
        <w:tc>
          <w:tcPr>
            <w:tcW w:w="1992" w:type="dxa"/>
            <w:tcBorders>
              <w:top w:val="single" w:sz="4" w:space="0" w:color="auto"/>
              <w:left w:val="single" w:sz="4" w:space="0" w:color="auto"/>
              <w:bottom w:val="single" w:sz="4" w:space="0" w:color="auto"/>
              <w:right w:val="single" w:sz="4" w:space="0" w:color="auto"/>
            </w:tcBorders>
            <w:vAlign w:val="bottom"/>
          </w:tcPr>
          <w:p w14:paraId="6718BDE5"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А №10</w:t>
            </w:r>
          </w:p>
        </w:tc>
        <w:tc>
          <w:tcPr>
            <w:tcW w:w="4253" w:type="dxa"/>
            <w:tcBorders>
              <w:top w:val="single" w:sz="4" w:space="0" w:color="auto"/>
              <w:left w:val="single" w:sz="4" w:space="0" w:color="auto"/>
              <w:bottom w:val="single" w:sz="4" w:space="0" w:color="auto"/>
              <w:right w:val="single" w:sz="4" w:space="0" w:color="auto"/>
            </w:tcBorders>
            <w:vAlign w:val="center"/>
          </w:tcPr>
          <w:p w14:paraId="3B39E20B"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А №10</w:t>
            </w:r>
          </w:p>
        </w:tc>
        <w:tc>
          <w:tcPr>
            <w:tcW w:w="992" w:type="dxa"/>
            <w:tcBorders>
              <w:top w:val="single" w:sz="4" w:space="0" w:color="auto"/>
              <w:left w:val="single" w:sz="4" w:space="0" w:color="auto"/>
              <w:bottom w:val="single" w:sz="4" w:space="0" w:color="auto"/>
              <w:right w:val="single" w:sz="4" w:space="0" w:color="auto"/>
            </w:tcBorders>
            <w:vAlign w:val="center"/>
          </w:tcPr>
          <w:p w14:paraId="36A19065"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6F2D48B5"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374B35AD" w14:textId="6D193B35" w:rsidR="006E2416" w:rsidRPr="008652F7" w:rsidRDefault="008652F7" w:rsidP="008652F7">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11 950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B56F34E" w14:textId="5812A5F6" w:rsidR="006E2416" w:rsidRPr="008652F7" w:rsidRDefault="006E2416" w:rsidP="006E241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9</w:t>
            </w:r>
            <w:r w:rsidR="008652F7" w:rsidRPr="008652F7">
              <w:rPr>
                <w:rFonts w:ascii="Times New Roman" w:hAnsi="Times New Roman"/>
                <w:color w:val="000000" w:themeColor="text1"/>
                <w:sz w:val="18"/>
                <w:szCs w:val="18"/>
                <w:lang w:val="kk-KZ"/>
              </w:rPr>
              <w:t>5</w:t>
            </w:r>
            <w:r w:rsidRPr="008652F7">
              <w:rPr>
                <w:rFonts w:ascii="Times New Roman" w:hAnsi="Times New Roman"/>
                <w:color w:val="000000" w:themeColor="text1"/>
                <w:sz w:val="18"/>
                <w:szCs w:val="18"/>
                <w:lang w:val="kk-KZ"/>
              </w:rPr>
              <w:t xml:space="preserve"> 600,00</w:t>
            </w:r>
          </w:p>
        </w:tc>
      </w:tr>
      <w:tr w:rsidR="006E2416" w:rsidRPr="00B25E9B" w14:paraId="29CCF4C9"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4F5603CD" w14:textId="123BD64C" w:rsidR="006E2416" w:rsidRPr="008652F7" w:rsidRDefault="00166057"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39</w:t>
            </w:r>
          </w:p>
        </w:tc>
        <w:tc>
          <w:tcPr>
            <w:tcW w:w="1992" w:type="dxa"/>
            <w:tcBorders>
              <w:top w:val="single" w:sz="4" w:space="0" w:color="auto"/>
              <w:left w:val="single" w:sz="4" w:space="0" w:color="auto"/>
              <w:bottom w:val="single" w:sz="4" w:space="0" w:color="auto"/>
              <w:right w:val="single" w:sz="4" w:space="0" w:color="auto"/>
            </w:tcBorders>
            <w:vAlign w:val="bottom"/>
          </w:tcPr>
          <w:p w14:paraId="31DCAAE3"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В №10</w:t>
            </w:r>
          </w:p>
        </w:tc>
        <w:tc>
          <w:tcPr>
            <w:tcW w:w="4253" w:type="dxa"/>
            <w:tcBorders>
              <w:top w:val="single" w:sz="4" w:space="0" w:color="auto"/>
              <w:left w:val="single" w:sz="4" w:space="0" w:color="auto"/>
              <w:bottom w:val="single" w:sz="4" w:space="0" w:color="auto"/>
              <w:right w:val="single" w:sz="4" w:space="0" w:color="auto"/>
            </w:tcBorders>
            <w:vAlign w:val="center"/>
          </w:tcPr>
          <w:p w14:paraId="79949104"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В №10</w:t>
            </w:r>
          </w:p>
        </w:tc>
        <w:tc>
          <w:tcPr>
            <w:tcW w:w="992" w:type="dxa"/>
            <w:tcBorders>
              <w:top w:val="single" w:sz="4" w:space="0" w:color="auto"/>
              <w:left w:val="single" w:sz="4" w:space="0" w:color="auto"/>
              <w:bottom w:val="single" w:sz="4" w:space="0" w:color="auto"/>
              <w:right w:val="single" w:sz="4" w:space="0" w:color="auto"/>
            </w:tcBorders>
            <w:vAlign w:val="center"/>
          </w:tcPr>
          <w:p w14:paraId="538C3C64"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45F59E92"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7AD1237F" w14:textId="1319E50F" w:rsidR="006E2416" w:rsidRPr="008652F7" w:rsidRDefault="008652F7" w:rsidP="006E2416">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44BC4E2" w14:textId="210F7FD7" w:rsidR="006E2416" w:rsidRPr="008652F7" w:rsidRDefault="008652F7" w:rsidP="006E2416">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95 600</w:t>
            </w:r>
            <w:r w:rsidR="006E2416" w:rsidRPr="008652F7">
              <w:rPr>
                <w:rFonts w:ascii="Times New Roman" w:hAnsi="Times New Roman"/>
                <w:color w:val="000000" w:themeColor="text1"/>
                <w:sz w:val="18"/>
                <w:szCs w:val="18"/>
                <w:lang w:val="kk-KZ"/>
              </w:rPr>
              <w:t>,00</w:t>
            </w:r>
          </w:p>
        </w:tc>
      </w:tr>
      <w:tr w:rsidR="006E2416" w:rsidRPr="00B25E9B" w14:paraId="0F9C4B02"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36D77EF7" w14:textId="30B1A1F4" w:rsidR="006E2416" w:rsidRPr="008652F7" w:rsidRDefault="00166057"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40</w:t>
            </w:r>
          </w:p>
        </w:tc>
        <w:tc>
          <w:tcPr>
            <w:tcW w:w="1992" w:type="dxa"/>
            <w:tcBorders>
              <w:top w:val="single" w:sz="4" w:space="0" w:color="auto"/>
              <w:left w:val="single" w:sz="4" w:space="0" w:color="auto"/>
              <w:bottom w:val="single" w:sz="4" w:space="0" w:color="auto"/>
              <w:right w:val="single" w:sz="4" w:space="0" w:color="auto"/>
            </w:tcBorders>
            <w:vAlign w:val="bottom"/>
          </w:tcPr>
          <w:p w14:paraId="042E8933"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Д №20</w:t>
            </w:r>
          </w:p>
        </w:tc>
        <w:tc>
          <w:tcPr>
            <w:tcW w:w="4253" w:type="dxa"/>
            <w:tcBorders>
              <w:top w:val="single" w:sz="4" w:space="0" w:color="auto"/>
              <w:left w:val="single" w:sz="4" w:space="0" w:color="auto"/>
              <w:bottom w:val="single" w:sz="4" w:space="0" w:color="auto"/>
              <w:right w:val="single" w:sz="4" w:space="0" w:color="auto"/>
            </w:tcBorders>
            <w:vAlign w:val="center"/>
          </w:tcPr>
          <w:p w14:paraId="0852173D"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Эритро-тест Цоликлон Анти Д №20</w:t>
            </w:r>
          </w:p>
        </w:tc>
        <w:tc>
          <w:tcPr>
            <w:tcW w:w="992" w:type="dxa"/>
            <w:tcBorders>
              <w:top w:val="single" w:sz="4" w:space="0" w:color="auto"/>
              <w:left w:val="single" w:sz="4" w:space="0" w:color="auto"/>
              <w:bottom w:val="single" w:sz="4" w:space="0" w:color="auto"/>
              <w:right w:val="single" w:sz="4" w:space="0" w:color="auto"/>
            </w:tcBorders>
            <w:vAlign w:val="center"/>
          </w:tcPr>
          <w:p w14:paraId="50522AFE"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7B483613"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8</w:t>
            </w:r>
          </w:p>
        </w:tc>
        <w:tc>
          <w:tcPr>
            <w:tcW w:w="1135" w:type="dxa"/>
            <w:tcBorders>
              <w:top w:val="single" w:sz="4" w:space="0" w:color="auto"/>
              <w:left w:val="single" w:sz="4" w:space="0" w:color="auto"/>
              <w:bottom w:val="single" w:sz="4" w:space="0" w:color="auto"/>
              <w:right w:val="single" w:sz="4" w:space="0" w:color="auto"/>
            </w:tcBorders>
            <w:vAlign w:val="center"/>
          </w:tcPr>
          <w:p w14:paraId="1C4F7502" w14:textId="4DAE6B81"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24 800</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F489C2E" w14:textId="6E2B8F54" w:rsidR="006E2416" w:rsidRPr="008652F7" w:rsidRDefault="008652F7" w:rsidP="008652F7">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198 400</w:t>
            </w:r>
            <w:r w:rsidR="006E2416" w:rsidRPr="008652F7">
              <w:rPr>
                <w:rFonts w:ascii="Times New Roman" w:hAnsi="Times New Roman"/>
                <w:color w:val="000000" w:themeColor="text1"/>
                <w:sz w:val="18"/>
                <w:szCs w:val="18"/>
                <w:lang w:val="kk-KZ"/>
              </w:rPr>
              <w:t>,00</w:t>
            </w:r>
          </w:p>
        </w:tc>
      </w:tr>
      <w:tr w:rsidR="006E2416" w:rsidRPr="00B25E9B" w14:paraId="4D30AD95"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79F64B56" w14:textId="50F2220B" w:rsidR="006E2416" w:rsidRPr="008652F7" w:rsidRDefault="00166057"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41</w:t>
            </w:r>
          </w:p>
        </w:tc>
        <w:tc>
          <w:tcPr>
            <w:tcW w:w="1992" w:type="dxa"/>
            <w:tcBorders>
              <w:top w:val="single" w:sz="4" w:space="0" w:color="auto"/>
              <w:left w:val="single" w:sz="4" w:space="0" w:color="auto"/>
              <w:bottom w:val="single" w:sz="4" w:space="0" w:color="auto"/>
              <w:right w:val="single" w:sz="4" w:space="0" w:color="auto"/>
            </w:tcBorders>
            <w:vAlign w:val="bottom"/>
          </w:tcPr>
          <w:p w14:paraId="78B52A9C" w14:textId="77777777" w:rsidR="006E2416" w:rsidRPr="008652F7" w:rsidRDefault="006E2416" w:rsidP="006E2416">
            <w:pPr>
              <w:rPr>
                <w:rFonts w:ascii="Times New Roman" w:hAnsi="Times New Roman"/>
                <w:color w:val="000000" w:themeColor="text1"/>
                <w:sz w:val="18"/>
                <w:szCs w:val="18"/>
              </w:rPr>
            </w:pPr>
            <w:r w:rsidRPr="008652F7">
              <w:rPr>
                <w:rFonts w:ascii="Times New Roman" w:hAnsi="Times New Roman"/>
                <w:color w:val="000000" w:themeColor="text1"/>
                <w:sz w:val="18"/>
                <w:szCs w:val="18"/>
              </w:rPr>
              <w:t>Тест на сифилис Carbon-Dac 100 опред</w:t>
            </w:r>
          </w:p>
        </w:tc>
        <w:tc>
          <w:tcPr>
            <w:tcW w:w="4253" w:type="dxa"/>
            <w:tcBorders>
              <w:top w:val="single" w:sz="4" w:space="0" w:color="auto"/>
              <w:left w:val="single" w:sz="4" w:space="0" w:color="auto"/>
              <w:bottom w:val="single" w:sz="4" w:space="0" w:color="auto"/>
              <w:right w:val="single" w:sz="4" w:space="0" w:color="auto"/>
            </w:tcBorders>
            <w:vAlign w:val="center"/>
          </w:tcPr>
          <w:p w14:paraId="593092FD" w14:textId="77777777" w:rsidR="006E2416" w:rsidRPr="008652F7" w:rsidRDefault="006E2416" w:rsidP="006E2416">
            <w:pPr>
              <w:jc w:val="center"/>
              <w:rPr>
                <w:rFonts w:ascii="Times New Roman" w:hAnsi="Times New Roman"/>
                <w:color w:val="000000" w:themeColor="text1"/>
                <w:sz w:val="18"/>
                <w:szCs w:val="18"/>
              </w:rPr>
            </w:pPr>
            <w:r w:rsidRPr="008652F7">
              <w:rPr>
                <w:rFonts w:ascii="Times New Roman" w:hAnsi="Times New Roman"/>
                <w:color w:val="000000" w:themeColor="text1"/>
                <w:sz w:val="18"/>
                <w:szCs w:val="18"/>
              </w:rPr>
              <w:t>Тест на сифилис Carbon-Dac 100 опред</w:t>
            </w:r>
          </w:p>
        </w:tc>
        <w:tc>
          <w:tcPr>
            <w:tcW w:w="992" w:type="dxa"/>
            <w:tcBorders>
              <w:top w:val="single" w:sz="4" w:space="0" w:color="auto"/>
              <w:left w:val="single" w:sz="4" w:space="0" w:color="auto"/>
              <w:bottom w:val="single" w:sz="4" w:space="0" w:color="auto"/>
              <w:right w:val="single" w:sz="4" w:space="0" w:color="auto"/>
            </w:tcBorders>
            <w:vAlign w:val="center"/>
          </w:tcPr>
          <w:p w14:paraId="3783D88A" w14:textId="77777777" w:rsidR="006E2416" w:rsidRPr="008652F7" w:rsidRDefault="006E2416"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5816FDCC" w14:textId="739B05DC"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15</w:t>
            </w:r>
          </w:p>
        </w:tc>
        <w:tc>
          <w:tcPr>
            <w:tcW w:w="1135" w:type="dxa"/>
            <w:tcBorders>
              <w:top w:val="single" w:sz="4" w:space="0" w:color="auto"/>
              <w:left w:val="single" w:sz="4" w:space="0" w:color="auto"/>
              <w:bottom w:val="single" w:sz="4" w:space="0" w:color="auto"/>
              <w:right w:val="single" w:sz="4" w:space="0" w:color="auto"/>
            </w:tcBorders>
            <w:vAlign w:val="center"/>
          </w:tcPr>
          <w:p w14:paraId="051368E2" w14:textId="189833F0" w:rsidR="006E2416" w:rsidRPr="008652F7" w:rsidRDefault="008652F7" w:rsidP="006E2416">
            <w:pPr>
              <w:jc w:val="cente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4 595</w:t>
            </w:r>
            <w:r w:rsidR="006E2416" w:rsidRPr="008652F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4AB5D8C" w14:textId="3FE88334" w:rsidR="006E2416" w:rsidRPr="008652F7" w:rsidRDefault="008652F7" w:rsidP="006E2416">
            <w:pPr>
              <w:rPr>
                <w:rFonts w:ascii="Times New Roman" w:hAnsi="Times New Roman"/>
                <w:color w:val="000000" w:themeColor="text1"/>
                <w:sz w:val="18"/>
                <w:szCs w:val="18"/>
                <w:lang w:val="kk-KZ"/>
              </w:rPr>
            </w:pPr>
            <w:r w:rsidRPr="008652F7">
              <w:rPr>
                <w:rFonts w:ascii="Times New Roman" w:hAnsi="Times New Roman"/>
                <w:color w:val="000000" w:themeColor="text1"/>
                <w:sz w:val="18"/>
                <w:szCs w:val="18"/>
                <w:lang w:val="kk-KZ"/>
              </w:rPr>
              <w:t>68 925</w:t>
            </w:r>
            <w:r w:rsidR="006E2416" w:rsidRPr="008652F7">
              <w:rPr>
                <w:rFonts w:ascii="Times New Roman" w:hAnsi="Times New Roman"/>
                <w:color w:val="000000" w:themeColor="text1"/>
                <w:sz w:val="18"/>
                <w:szCs w:val="18"/>
                <w:lang w:val="kk-KZ"/>
              </w:rPr>
              <w:t>,00</w:t>
            </w:r>
          </w:p>
        </w:tc>
      </w:tr>
      <w:tr w:rsidR="006E2416" w:rsidRPr="00B25E9B" w14:paraId="2F229758" w14:textId="77777777" w:rsidTr="006E2416">
        <w:trPr>
          <w:trHeight w:val="508"/>
        </w:trPr>
        <w:tc>
          <w:tcPr>
            <w:tcW w:w="418" w:type="dxa"/>
            <w:tcBorders>
              <w:top w:val="single" w:sz="4" w:space="0" w:color="auto"/>
              <w:left w:val="single" w:sz="4" w:space="0" w:color="auto"/>
              <w:bottom w:val="single" w:sz="4" w:space="0" w:color="auto"/>
              <w:right w:val="single" w:sz="4" w:space="0" w:color="auto"/>
            </w:tcBorders>
            <w:vAlign w:val="center"/>
          </w:tcPr>
          <w:p w14:paraId="5F801248" w14:textId="46F7679A" w:rsidR="006E2416" w:rsidRPr="00166057" w:rsidRDefault="00166057" w:rsidP="006E2416">
            <w:pPr>
              <w:jc w:val="center"/>
              <w:rPr>
                <w:rFonts w:ascii="Times New Roman" w:eastAsia="Times New Roman" w:hAnsi="Times New Roman"/>
                <w:color w:val="000000" w:themeColor="text1"/>
                <w:sz w:val="18"/>
                <w:szCs w:val="18"/>
              </w:rPr>
            </w:pPr>
            <w:r>
              <w:rPr>
                <w:rFonts w:ascii="Times New Roman" w:eastAsia="Times New Roman" w:hAnsi="Times New Roman"/>
                <w:color w:val="000000" w:themeColor="text1"/>
                <w:sz w:val="18"/>
                <w:szCs w:val="18"/>
              </w:rPr>
              <w:t>42</w:t>
            </w:r>
          </w:p>
        </w:tc>
        <w:tc>
          <w:tcPr>
            <w:tcW w:w="1992" w:type="dxa"/>
            <w:tcBorders>
              <w:top w:val="single" w:sz="4" w:space="0" w:color="auto"/>
              <w:left w:val="single" w:sz="4" w:space="0" w:color="auto"/>
              <w:bottom w:val="single" w:sz="4" w:space="0" w:color="auto"/>
              <w:right w:val="single" w:sz="4" w:space="0" w:color="auto"/>
            </w:tcBorders>
            <w:vAlign w:val="bottom"/>
          </w:tcPr>
          <w:p w14:paraId="4F4A363D" w14:textId="77777777" w:rsidR="006E2416" w:rsidRPr="00166057" w:rsidRDefault="006E2416" w:rsidP="006E2416">
            <w:pPr>
              <w:rPr>
                <w:rFonts w:ascii="Times New Roman" w:hAnsi="Times New Roman"/>
                <w:color w:val="000000" w:themeColor="text1"/>
                <w:sz w:val="18"/>
                <w:szCs w:val="18"/>
              </w:rPr>
            </w:pPr>
            <w:r w:rsidRPr="00166057">
              <w:rPr>
                <w:rFonts w:ascii="Times New Roman" w:hAnsi="Times New Roman"/>
                <w:color w:val="000000" w:themeColor="text1"/>
                <w:sz w:val="18"/>
                <w:szCs w:val="18"/>
              </w:rPr>
              <w:t>Экспресс тесты SD Bioline Hiv1/2 для определения Вич-1 и Вич-2 №30</w:t>
            </w:r>
          </w:p>
        </w:tc>
        <w:tc>
          <w:tcPr>
            <w:tcW w:w="4253" w:type="dxa"/>
            <w:tcBorders>
              <w:top w:val="single" w:sz="4" w:space="0" w:color="auto"/>
              <w:left w:val="single" w:sz="4" w:space="0" w:color="auto"/>
              <w:bottom w:val="single" w:sz="4" w:space="0" w:color="auto"/>
              <w:right w:val="single" w:sz="4" w:space="0" w:color="auto"/>
            </w:tcBorders>
            <w:vAlign w:val="center"/>
          </w:tcPr>
          <w:p w14:paraId="6D0F9315" w14:textId="77777777" w:rsidR="006E2416" w:rsidRPr="00166057" w:rsidRDefault="006E2416" w:rsidP="006E2416">
            <w:pPr>
              <w:jc w:val="center"/>
              <w:rPr>
                <w:rFonts w:ascii="Times New Roman" w:hAnsi="Times New Roman"/>
                <w:color w:val="000000" w:themeColor="text1"/>
                <w:sz w:val="18"/>
                <w:szCs w:val="18"/>
              </w:rPr>
            </w:pPr>
            <w:r w:rsidRPr="00166057">
              <w:rPr>
                <w:rFonts w:ascii="Times New Roman" w:hAnsi="Times New Roman"/>
                <w:color w:val="000000" w:themeColor="text1"/>
                <w:sz w:val="18"/>
                <w:szCs w:val="18"/>
              </w:rPr>
              <w:t>Экспресс тесты SD Bioline Hiv1/2 для определения Вич-1 и Вич-2 №30</w:t>
            </w:r>
          </w:p>
        </w:tc>
        <w:tc>
          <w:tcPr>
            <w:tcW w:w="992" w:type="dxa"/>
            <w:tcBorders>
              <w:top w:val="single" w:sz="4" w:space="0" w:color="auto"/>
              <w:left w:val="single" w:sz="4" w:space="0" w:color="auto"/>
              <w:bottom w:val="single" w:sz="4" w:space="0" w:color="auto"/>
              <w:right w:val="single" w:sz="4" w:space="0" w:color="auto"/>
            </w:tcBorders>
            <w:vAlign w:val="center"/>
          </w:tcPr>
          <w:p w14:paraId="098A6D11" w14:textId="77777777" w:rsidR="006E2416" w:rsidRPr="00166057" w:rsidRDefault="006E2416"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упаковка</w:t>
            </w:r>
          </w:p>
        </w:tc>
        <w:tc>
          <w:tcPr>
            <w:tcW w:w="737" w:type="dxa"/>
            <w:tcBorders>
              <w:top w:val="single" w:sz="4" w:space="0" w:color="auto"/>
              <w:left w:val="single" w:sz="4" w:space="0" w:color="auto"/>
              <w:bottom w:val="single" w:sz="4" w:space="0" w:color="auto"/>
              <w:right w:val="single" w:sz="4" w:space="0" w:color="auto"/>
            </w:tcBorders>
            <w:vAlign w:val="center"/>
          </w:tcPr>
          <w:p w14:paraId="1E86CFF6" w14:textId="77777777" w:rsidR="006E2416" w:rsidRPr="00166057" w:rsidRDefault="006E2416"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1</w:t>
            </w:r>
          </w:p>
        </w:tc>
        <w:tc>
          <w:tcPr>
            <w:tcW w:w="1135" w:type="dxa"/>
            <w:tcBorders>
              <w:top w:val="single" w:sz="4" w:space="0" w:color="auto"/>
              <w:left w:val="single" w:sz="4" w:space="0" w:color="auto"/>
              <w:bottom w:val="single" w:sz="4" w:space="0" w:color="auto"/>
              <w:right w:val="single" w:sz="4" w:space="0" w:color="auto"/>
            </w:tcBorders>
            <w:vAlign w:val="center"/>
          </w:tcPr>
          <w:p w14:paraId="34E4DF58" w14:textId="6C1327ED" w:rsidR="006E2416" w:rsidRPr="00166057" w:rsidRDefault="00166057" w:rsidP="006E2416">
            <w:pPr>
              <w:jc w:val="cente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25 400</w:t>
            </w:r>
            <w:r w:rsidR="006E2416" w:rsidRPr="00166057">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B58F7AD" w14:textId="42FD5E92" w:rsidR="006E2416" w:rsidRPr="00166057" w:rsidRDefault="00166057" w:rsidP="006E2416">
            <w:pPr>
              <w:rPr>
                <w:rFonts w:ascii="Times New Roman" w:hAnsi="Times New Roman"/>
                <w:color w:val="000000" w:themeColor="text1"/>
                <w:sz w:val="18"/>
                <w:szCs w:val="18"/>
                <w:lang w:val="kk-KZ"/>
              </w:rPr>
            </w:pPr>
            <w:r w:rsidRPr="00166057">
              <w:rPr>
                <w:rFonts w:ascii="Times New Roman" w:hAnsi="Times New Roman"/>
                <w:color w:val="000000" w:themeColor="text1"/>
                <w:sz w:val="18"/>
                <w:szCs w:val="18"/>
                <w:lang w:val="kk-KZ"/>
              </w:rPr>
              <w:t>25 400</w:t>
            </w:r>
            <w:r w:rsidR="006E2416" w:rsidRPr="00166057">
              <w:rPr>
                <w:rFonts w:ascii="Times New Roman" w:hAnsi="Times New Roman"/>
                <w:color w:val="000000" w:themeColor="text1"/>
                <w:sz w:val="18"/>
                <w:szCs w:val="18"/>
                <w:lang w:val="kk-KZ"/>
              </w:rPr>
              <w:t>,00</w:t>
            </w:r>
          </w:p>
        </w:tc>
      </w:tr>
      <w:tr w:rsidR="00B061AB" w:rsidRPr="00B25E9B" w14:paraId="517AE6DF" w14:textId="77777777" w:rsidTr="00386576">
        <w:trPr>
          <w:trHeight w:val="253"/>
        </w:trPr>
        <w:tc>
          <w:tcPr>
            <w:tcW w:w="418" w:type="dxa"/>
            <w:tcBorders>
              <w:top w:val="single" w:sz="4" w:space="0" w:color="auto"/>
              <w:left w:val="single" w:sz="4" w:space="0" w:color="auto"/>
              <w:bottom w:val="single" w:sz="4" w:space="0" w:color="auto"/>
              <w:right w:val="single" w:sz="4" w:space="0" w:color="auto"/>
            </w:tcBorders>
            <w:vAlign w:val="center"/>
          </w:tcPr>
          <w:p w14:paraId="5D14C93C" w14:textId="77777777" w:rsidR="00565B17" w:rsidRPr="00B25E9B" w:rsidRDefault="00565B17">
            <w:pPr>
              <w:jc w:val="center"/>
              <w:rPr>
                <w:rFonts w:ascii="Times New Roman" w:eastAsia="Times New Roman" w:hAnsi="Times New Roman"/>
                <w:b/>
                <w:color w:val="000000" w:themeColor="text1"/>
                <w:sz w:val="18"/>
                <w:szCs w:val="18"/>
                <w:lang w:val="kk-KZ"/>
              </w:rPr>
            </w:pPr>
          </w:p>
        </w:tc>
        <w:tc>
          <w:tcPr>
            <w:tcW w:w="1992" w:type="dxa"/>
            <w:tcBorders>
              <w:top w:val="single" w:sz="4" w:space="0" w:color="auto"/>
              <w:left w:val="single" w:sz="4" w:space="0" w:color="auto"/>
              <w:bottom w:val="single" w:sz="4" w:space="0" w:color="auto"/>
              <w:right w:val="single" w:sz="4" w:space="0" w:color="auto"/>
            </w:tcBorders>
            <w:hideMark/>
          </w:tcPr>
          <w:p w14:paraId="0178DA78" w14:textId="77777777" w:rsidR="00565B17" w:rsidRPr="00B25E9B" w:rsidRDefault="00565B17">
            <w:pPr>
              <w:jc w:val="both"/>
              <w:rPr>
                <w:rFonts w:ascii="Times New Roman" w:hAnsi="Times New Roman"/>
                <w:b/>
                <w:color w:val="000000" w:themeColor="text1"/>
                <w:sz w:val="18"/>
                <w:szCs w:val="18"/>
                <w:lang w:val="kk-KZ"/>
              </w:rPr>
            </w:pPr>
            <w:r w:rsidRPr="00B25E9B">
              <w:rPr>
                <w:rFonts w:ascii="Times New Roman" w:hAnsi="Times New Roman"/>
                <w:b/>
                <w:color w:val="000000" w:themeColor="text1"/>
                <w:sz w:val="18"/>
                <w:szCs w:val="18"/>
                <w:lang w:val="kk-KZ"/>
              </w:rPr>
              <w:t>Всего</w:t>
            </w:r>
          </w:p>
        </w:tc>
        <w:tc>
          <w:tcPr>
            <w:tcW w:w="4253" w:type="dxa"/>
            <w:tcBorders>
              <w:top w:val="single" w:sz="4" w:space="0" w:color="auto"/>
              <w:left w:val="single" w:sz="4" w:space="0" w:color="auto"/>
              <w:bottom w:val="single" w:sz="4" w:space="0" w:color="auto"/>
              <w:right w:val="single" w:sz="4" w:space="0" w:color="auto"/>
            </w:tcBorders>
          </w:tcPr>
          <w:p w14:paraId="1461CEA4" w14:textId="77777777" w:rsidR="00565B17" w:rsidRPr="00B25E9B" w:rsidRDefault="00565B17">
            <w:pPr>
              <w:jc w:val="both"/>
              <w:rPr>
                <w:rFonts w:ascii="Times New Roman" w:hAnsi="Times New Roman"/>
                <w:b/>
                <w:i/>
                <w:color w:val="000000" w:themeColor="text1"/>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412108" w14:textId="77777777" w:rsidR="00565B17" w:rsidRPr="00B25E9B" w:rsidRDefault="00565B17">
            <w:pPr>
              <w:jc w:val="both"/>
              <w:rPr>
                <w:rFonts w:ascii="Times New Roman" w:hAnsi="Times New Roman"/>
                <w:b/>
                <w:color w:val="000000" w:themeColor="text1"/>
                <w:sz w:val="18"/>
                <w:szCs w:val="18"/>
              </w:rPr>
            </w:pPr>
          </w:p>
        </w:tc>
        <w:tc>
          <w:tcPr>
            <w:tcW w:w="737" w:type="dxa"/>
            <w:tcBorders>
              <w:top w:val="single" w:sz="4" w:space="0" w:color="auto"/>
              <w:left w:val="single" w:sz="4" w:space="0" w:color="auto"/>
              <w:bottom w:val="single" w:sz="4" w:space="0" w:color="auto"/>
              <w:right w:val="single" w:sz="4" w:space="0" w:color="auto"/>
            </w:tcBorders>
          </w:tcPr>
          <w:p w14:paraId="689CD867" w14:textId="77777777" w:rsidR="00565B17" w:rsidRPr="00B25E9B" w:rsidRDefault="00565B17">
            <w:pPr>
              <w:jc w:val="center"/>
              <w:rPr>
                <w:rFonts w:ascii="Times New Roman" w:hAnsi="Times New Roman"/>
                <w:b/>
                <w:color w:val="000000" w:themeColor="text1"/>
                <w:sz w:val="18"/>
                <w:szCs w:val="18"/>
              </w:rPr>
            </w:pPr>
          </w:p>
        </w:tc>
        <w:tc>
          <w:tcPr>
            <w:tcW w:w="1135" w:type="dxa"/>
            <w:tcBorders>
              <w:top w:val="single" w:sz="4" w:space="0" w:color="auto"/>
              <w:left w:val="single" w:sz="4" w:space="0" w:color="auto"/>
              <w:bottom w:val="single" w:sz="4" w:space="0" w:color="auto"/>
              <w:right w:val="single" w:sz="4" w:space="0" w:color="auto"/>
            </w:tcBorders>
          </w:tcPr>
          <w:p w14:paraId="6426DB38" w14:textId="77777777" w:rsidR="00565B17" w:rsidRPr="00B25E9B" w:rsidRDefault="00565B17">
            <w:pPr>
              <w:jc w:val="center"/>
              <w:rPr>
                <w:rFonts w:ascii="Times New Roman" w:hAnsi="Times New Roman"/>
                <w:b/>
                <w:color w:val="000000" w:themeColor="text1"/>
                <w:sz w:val="18"/>
                <w:szCs w:val="18"/>
              </w:rPr>
            </w:pPr>
          </w:p>
        </w:tc>
        <w:tc>
          <w:tcPr>
            <w:tcW w:w="1276" w:type="dxa"/>
            <w:tcBorders>
              <w:top w:val="single" w:sz="4" w:space="0" w:color="auto"/>
              <w:left w:val="single" w:sz="4" w:space="0" w:color="auto"/>
              <w:bottom w:val="single" w:sz="4" w:space="0" w:color="auto"/>
              <w:right w:val="single" w:sz="4" w:space="0" w:color="auto"/>
            </w:tcBorders>
            <w:hideMark/>
          </w:tcPr>
          <w:p w14:paraId="41B4D5CD" w14:textId="2663A9FA" w:rsidR="00565B17" w:rsidRPr="00B25E9B" w:rsidRDefault="00161998" w:rsidP="008C553B">
            <w:pPr>
              <w:rPr>
                <w:rFonts w:ascii="Times New Roman" w:hAnsi="Times New Roman"/>
                <w:b/>
                <w:color w:val="000000" w:themeColor="text1"/>
                <w:sz w:val="18"/>
                <w:szCs w:val="18"/>
                <w:lang w:val="kk-KZ"/>
              </w:rPr>
            </w:pPr>
            <w:r>
              <w:rPr>
                <w:rFonts w:ascii="Times New Roman" w:hAnsi="Times New Roman"/>
                <w:b/>
                <w:color w:val="000000" w:themeColor="text1"/>
                <w:sz w:val="18"/>
                <w:szCs w:val="18"/>
                <w:lang w:val="kk-KZ"/>
              </w:rPr>
              <w:t>15 153 125</w:t>
            </w:r>
            <w:r w:rsidR="00313D4A" w:rsidRPr="00B25E9B">
              <w:rPr>
                <w:rFonts w:ascii="Times New Roman" w:hAnsi="Times New Roman"/>
                <w:b/>
                <w:color w:val="000000" w:themeColor="text1"/>
                <w:sz w:val="18"/>
                <w:szCs w:val="18"/>
                <w:lang w:val="kk-KZ"/>
              </w:rPr>
              <w:t>,00</w:t>
            </w:r>
          </w:p>
        </w:tc>
      </w:tr>
    </w:tbl>
    <w:p w14:paraId="72F7EB33" w14:textId="77777777" w:rsidR="00745D42" w:rsidRPr="00B25E9B" w:rsidRDefault="009D27BC" w:rsidP="00E95CBE">
      <w:pPr>
        <w:numPr>
          <w:ilvl w:val="0"/>
          <w:numId w:val="2"/>
        </w:numPr>
        <w:spacing w:after="0" w:line="240" w:lineRule="auto"/>
        <w:contextualSpacing/>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b/>
          <w:color w:val="000000" w:themeColor="text1"/>
          <w:sz w:val="18"/>
          <w:szCs w:val="18"/>
          <w:lang w:eastAsia="ru-RU"/>
        </w:rPr>
        <w:t>Место поставки:</w:t>
      </w:r>
      <w:r w:rsidR="004E1D92" w:rsidRPr="00B25E9B">
        <w:rPr>
          <w:rFonts w:ascii="Times New Roman" w:eastAsiaTheme="minorEastAsia" w:hAnsi="Times New Roman"/>
          <w:b/>
          <w:color w:val="000000" w:themeColor="text1"/>
          <w:sz w:val="18"/>
          <w:szCs w:val="18"/>
          <w:lang w:val="kk-KZ" w:eastAsia="ru-RU"/>
        </w:rPr>
        <w:t xml:space="preserve"> </w:t>
      </w:r>
      <w:r w:rsidR="00313D4A" w:rsidRPr="00B25E9B">
        <w:rPr>
          <w:rFonts w:ascii="Times New Roman" w:eastAsiaTheme="minorEastAsia" w:hAnsi="Times New Roman"/>
          <w:color w:val="000000" w:themeColor="text1"/>
          <w:sz w:val="18"/>
          <w:szCs w:val="18"/>
          <w:lang w:eastAsia="ru-RU"/>
        </w:rPr>
        <w:t>РК, г.</w:t>
      </w:r>
      <w:r w:rsidR="00956345" w:rsidRPr="00B25E9B">
        <w:rPr>
          <w:rFonts w:ascii="Times New Roman" w:eastAsiaTheme="minorEastAsia" w:hAnsi="Times New Roman"/>
          <w:color w:val="000000" w:themeColor="text1"/>
          <w:sz w:val="18"/>
          <w:szCs w:val="18"/>
          <w:lang w:eastAsia="ru-RU"/>
        </w:rPr>
        <w:t xml:space="preserve"> Алматы</w:t>
      </w:r>
      <w:r w:rsidR="00956345" w:rsidRPr="00B25E9B">
        <w:rPr>
          <w:rFonts w:ascii="Times New Roman" w:eastAsiaTheme="minorEastAsia" w:hAnsi="Times New Roman"/>
          <w:color w:val="000000" w:themeColor="text1"/>
          <w:sz w:val="18"/>
          <w:szCs w:val="18"/>
          <w:lang w:val="kk-KZ" w:eastAsia="ru-RU"/>
        </w:rPr>
        <w:t>,</w:t>
      </w:r>
      <w:r w:rsidR="00E95CBE" w:rsidRPr="00B25E9B">
        <w:rPr>
          <w:rFonts w:ascii="Times New Roman" w:eastAsiaTheme="minorEastAsia" w:hAnsi="Times New Roman"/>
          <w:color w:val="000000" w:themeColor="text1"/>
          <w:sz w:val="18"/>
          <w:szCs w:val="18"/>
          <w:lang w:eastAsia="ru-RU"/>
        </w:rPr>
        <w:t xml:space="preserve"> </w:t>
      </w:r>
      <w:r w:rsidR="00956345" w:rsidRPr="00B25E9B">
        <w:rPr>
          <w:rFonts w:ascii="Times New Roman" w:eastAsiaTheme="minorEastAsia" w:hAnsi="Times New Roman"/>
          <w:color w:val="000000" w:themeColor="text1"/>
          <w:sz w:val="18"/>
          <w:szCs w:val="18"/>
          <w:lang w:val="kk-KZ" w:eastAsia="ru-RU"/>
        </w:rPr>
        <w:t xml:space="preserve">Турксибский </w:t>
      </w:r>
      <w:r w:rsidR="00313D4A" w:rsidRPr="00B25E9B">
        <w:rPr>
          <w:rFonts w:ascii="Times New Roman" w:eastAsiaTheme="minorEastAsia" w:hAnsi="Times New Roman"/>
          <w:color w:val="000000" w:themeColor="text1"/>
          <w:sz w:val="18"/>
          <w:szCs w:val="18"/>
          <w:lang w:val="kk-KZ" w:eastAsia="ru-RU"/>
        </w:rPr>
        <w:t>район</w:t>
      </w:r>
      <w:r w:rsidR="00313D4A" w:rsidRPr="00B25E9B">
        <w:rPr>
          <w:rFonts w:ascii="Times New Roman" w:eastAsiaTheme="minorEastAsia" w:hAnsi="Times New Roman"/>
          <w:color w:val="000000" w:themeColor="text1"/>
          <w:sz w:val="18"/>
          <w:szCs w:val="18"/>
          <w:lang w:eastAsia="ru-RU"/>
        </w:rPr>
        <w:t>, ул.</w:t>
      </w:r>
      <w:r w:rsidR="00E95CBE" w:rsidRPr="00B25E9B">
        <w:rPr>
          <w:rFonts w:ascii="Times New Roman" w:eastAsiaTheme="minorEastAsia" w:hAnsi="Times New Roman"/>
          <w:color w:val="000000" w:themeColor="text1"/>
          <w:sz w:val="18"/>
          <w:szCs w:val="18"/>
          <w:lang w:eastAsia="ru-RU"/>
        </w:rPr>
        <w:t xml:space="preserve"> </w:t>
      </w:r>
      <w:r w:rsidR="00956345" w:rsidRPr="00B25E9B">
        <w:rPr>
          <w:rFonts w:ascii="Times New Roman" w:eastAsiaTheme="minorEastAsia" w:hAnsi="Times New Roman"/>
          <w:color w:val="000000" w:themeColor="text1"/>
          <w:sz w:val="18"/>
          <w:szCs w:val="18"/>
          <w:lang w:val="kk-KZ" w:eastAsia="ru-RU"/>
        </w:rPr>
        <w:t>Земнухова 3/1</w:t>
      </w:r>
    </w:p>
    <w:p w14:paraId="2C06FCD6" w14:textId="50B582A5" w:rsidR="009D27BC" w:rsidRPr="00B25E9B" w:rsidRDefault="00DE0774" w:rsidP="009D27BC">
      <w:pPr>
        <w:numPr>
          <w:ilvl w:val="0"/>
          <w:numId w:val="2"/>
        </w:numPr>
        <w:spacing w:after="0" w:line="240" w:lineRule="auto"/>
        <w:ind w:left="142" w:hanging="142"/>
        <w:contextualSpacing/>
        <w:jc w:val="both"/>
        <w:rPr>
          <w:rFonts w:ascii="Times New Roman" w:eastAsiaTheme="minorEastAsia" w:hAnsi="Times New Roman"/>
          <w:color w:val="000000" w:themeColor="text1"/>
          <w:sz w:val="18"/>
          <w:szCs w:val="18"/>
          <w:lang w:eastAsia="ru-RU"/>
        </w:rPr>
      </w:pPr>
      <w:r w:rsidRPr="00B25E9B">
        <w:rPr>
          <w:rFonts w:ascii="Times New Roman" w:eastAsia="Times New Roman" w:hAnsi="Times New Roman"/>
          <w:b/>
          <w:color w:val="000000" w:themeColor="text1"/>
          <w:sz w:val="18"/>
          <w:szCs w:val="18"/>
          <w:lang w:eastAsia="ru-RU"/>
        </w:rPr>
        <w:t xml:space="preserve">    </w:t>
      </w:r>
      <w:r w:rsidR="00C6689A" w:rsidRPr="00B25E9B">
        <w:rPr>
          <w:rFonts w:ascii="Times New Roman" w:eastAsia="Times New Roman" w:hAnsi="Times New Roman"/>
          <w:b/>
          <w:color w:val="000000" w:themeColor="text1"/>
          <w:sz w:val="18"/>
          <w:szCs w:val="18"/>
          <w:lang w:val="kk-KZ" w:eastAsia="ru-RU"/>
        </w:rPr>
        <w:t xml:space="preserve"> </w:t>
      </w:r>
      <w:r w:rsidR="009D27BC" w:rsidRPr="00B25E9B">
        <w:rPr>
          <w:rFonts w:ascii="Times New Roman" w:eastAsia="Times New Roman" w:hAnsi="Times New Roman"/>
          <w:b/>
          <w:color w:val="000000" w:themeColor="text1"/>
          <w:sz w:val="18"/>
          <w:szCs w:val="18"/>
          <w:lang w:eastAsia="ru-RU"/>
        </w:rPr>
        <w:t>Сроки поставки:</w:t>
      </w:r>
      <w:r w:rsidR="00956345" w:rsidRPr="00B25E9B">
        <w:rPr>
          <w:rFonts w:ascii="Times New Roman" w:eastAsia="Times New Roman" w:hAnsi="Times New Roman"/>
          <w:b/>
          <w:color w:val="000000" w:themeColor="text1"/>
          <w:sz w:val="18"/>
          <w:szCs w:val="18"/>
          <w:lang w:val="kk-KZ" w:eastAsia="ru-RU"/>
        </w:rPr>
        <w:t xml:space="preserve"> </w:t>
      </w:r>
      <w:r w:rsidR="00956345" w:rsidRPr="00B25E9B">
        <w:rPr>
          <w:rFonts w:ascii="Times New Roman" w:eastAsia="Times New Roman" w:hAnsi="Times New Roman"/>
          <w:color w:val="000000" w:themeColor="text1"/>
          <w:sz w:val="18"/>
          <w:szCs w:val="18"/>
          <w:lang w:val="kk-KZ" w:eastAsia="ru-RU"/>
        </w:rPr>
        <w:t>по заявке Заказчика</w:t>
      </w:r>
      <w:r w:rsidR="009D27BC" w:rsidRPr="00B25E9B">
        <w:rPr>
          <w:rFonts w:ascii="Times New Roman" w:eastAsia="Times New Roman" w:hAnsi="Times New Roman"/>
          <w:b/>
          <w:color w:val="000000" w:themeColor="text1"/>
          <w:sz w:val="18"/>
          <w:szCs w:val="18"/>
          <w:lang w:eastAsia="ru-RU"/>
        </w:rPr>
        <w:t xml:space="preserve"> </w:t>
      </w:r>
      <w:r w:rsidR="009D27BC" w:rsidRPr="00B25E9B">
        <w:rPr>
          <w:rFonts w:ascii="Times New Roman" w:eastAsiaTheme="minorEastAsia" w:hAnsi="Times New Roman"/>
          <w:color w:val="000000" w:themeColor="text1"/>
          <w:sz w:val="18"/>
          <w:szCs w:val="18"/>
          <w:lang w:eastAsia="ru-RU"/>
        </w:rPr>
        <w:t>в течение</w:t>
      </w:r>
      <w:r w:rsidR="00956345" w:rsidRPr="00B25E9B">
        <w:rPr>
          <w:rFonts w:ascii="Times New Roman" w:eastAsiaTheme="minorEastAsia" w:hAnsi="Times New Roman"/>
          <w:color w:val="000000" w:themeColor="text1"/>
          <w:sz w:val="18"/>
          <w:szCs w:val="18"/>
          <w:lang w:val="kk-KZ" w:eastAsia="ru-RU"/>
        </w:rPr>
        <w:t xml:space="preserve"> </w:t>
      </w:r>
      <w:r w:rsidR="007A7576">
        <w:rPr>
          <w:rFonts w:ascii="Times New Roman" w:eastAsiaTheme="minorEastAsia" w:hAnsi="Times New Roman"/>
          <w:color w:val="000000" w:themeColor="text1"/>
          <w:sz w:val="18"/>
          <w:szCs w:val="18"/>
          <w:lang w:val="kk-KZ" w:eastAsia="ru-RU"/>
        </w:rPr>
        <w:t>2023</w:t>
      </w:r>
      <w:r w:rsidR="00313D4A" w:rsidRPr="00B25E9B">
        <w:rPr>
          <w:rFonts w:ascii="Times New Roman" w:eastAsiaTheme="minorEastAsia" w:hAnsi="Times New Roman"/>
          <w:color w:val="000000" w:themeColor="text1"/>
          <w:sz w:val="18"/>
          <w:szCs w:val="18"/>
          <w:lang w:val="kk-KZ" w:eastAsia="ru-RU"/>
        </w:rPr>
        <w:t xml:space="preserve"> </w:t>
      </w:r>
      <w:r w:rsidR="00313D4A" w:rsidRPr="00B25E9B">
        <w:rPr>
          <w:rFonts w:ascii="Times New Roman" w:eastAsiaTheme="minorEastAsia" w:hAnsi="Times New Roman"/>
          <w:color w:val="000000" w:themeColor="text1"/>
          <w:sz w:val="18"/>
          <w:szCs w:val="18"/>
          <w:lang w:eastAsia="ru-RU"/>
        </w:rPr>
        <w:t>года</w:t>
      </w:r>
      <w:r w:rsidR="00956345" w:rsidRPr="00B25E9B">
        <w:rPr>
          <w:rFonts w:ascii="Times New Roman" w:eastAsiaTheme="minorEastAsia" w:hAnsi="Times New Roman"/>
          <w:color w:val="000000" w:themeColor="text1"/>
          <w:sz w:val="18"/>
          <w:szCs w:val="18"/>
          <w:lang w:val="kk-KZ" w:eastAsia="ru-RU"/>
        </w:rPr>
        <w:t>;</w:t>
      </w:r>
    </w:p>
    <w:p w14:paraId="231E7A95" w14:textId="77777777" w:rsidR="009D27BC" w:rsidRPr="00B25E9B" w:rsidRDefault="00272275" w:rsidP="00745D42">
      <w:pPr>
        <w:spacing w:after="0" w:line="240" w:lineRule="auto"/>
        <w:contextualSpacing/>
        <w:jc w:val="both"/>
        <w:rPr>
          <w:rFonts w:ascii="Times New Roman" w:eastAsiaTheme="minorEastAsia" w:hAnsi="Times New Roman"/>
          <w:color w:val="000000" w:themeColor="text1"/>
          <w:sz w:val="18"/>
          <w:szCs w:val="18"/>
          <w:lang w:eastAsia="ru-RU"/>
        </w:rPr>
      </w:pPr>
      <w:r w:rsidRPr="00B25E9B">
        <w:rPr>
          <w:rFonts w:ascii="Times New Roman" w:eastAsia="Times New Roman" w:hAnsi="Times New Roman"/>
          <w:b/>
          <w:color w:val="000000" w:themeColor="text1"/>
          <w:sz w:val="18"/>
          <w:szCs w:val="18"/>
          <w:lang w:eastAsia="ru-RU"/>
        </w:rPr>
        <w:t xml:space="preserve">3.   </w:t>
      </w:r>
      <w:r w:rsidR="00A55494" w:rsidRPr="00B25E9B">
        <w:rPr>
          <w:rFonts w:ascii="Times New Roman" w:eastAsia="Times New Roman" w:hAnsi="Times New Roman"/>
          <w:b/>
          <w:color w:val="000000" w:themeColor="text1"/>
          <w:sz w:val="18"/>
          <w:szCs w:val="18"/>
          <w:lang w:val="kk-KZ" w:eastAsia="ru-RU"/>
        </w:rPr>
        <w:t xml:space="preserve">  </w:t>
      </w:r>
      <w:r w:rsidR="009D27BC" w:rsidRPr="00B25E9B">
        <w:rPr>
          <w:rFonts w:ascii="Times New Roman" w:eastAsia="Times New Roman" w:hAnsi="Times New Roman"/>
          <w:b/>
          <w:color w:val="000000" w:themeColor="text1"/>
          <w:sz w:val="18"/>
          <w:szCs w:val="18"/>
          <w:lang w:eastAsia="ru-RU"/>
        </w:rPr>
        <w:t>Условия поставки:</w:t>
      </w:r>
      <w:r w:rsidR="00DE0774" w:rsidRPr="00B25E9B">
        <w:rPr>
          <w:rFonts w:ascii="Times New Roman" w:eastAsia="Times New Roman" w:hAnsi="Times New Roman"/>
          <w:b/>
          <w:color w:val="000000" w:themeColor="text1"/>
          <w:sz w:val="18"/>
          <w:szCs w:val="18"/>
          <w:lang w:eastAsia="ru-RU"/>
        </w:rPr>
        <w:t xml:space="preserve"> </w:t>
      </w:r>
      <w:r w:rsidR="009D27BC" w:rsidRPr="00B25E9B">
        <w:rPr>
          <w:rFonts w:ascii="Times New Roman" w:eastAsia="Times New Roman" w:hAnsi="Times New Roman"/>
          <w:color w:val="000000" w:themeColor="text1"/>
          <w:sz w:val="18"/>
          <w:szCs w:val="18"/>
          <w:lang w:val="en-US" w:eastAsia="ru-RU"/>
        </w:rPr>
        <w:t>DDP</w:t>
      </w:r>
      <w:r w:rsidR="009D27BC" w:rsidRPr="00B25E9B">
        <w:rPr>
          <w:rFonts w:ascii="Times New Roman" w:eastAsiaTheme="minorEastAsia" w:hAnsi="Times New Roman"/>
          <w:color w:val="000000" w:themeColor="text1"/>
          <w:sz w:val="18"/>
          <w:szCs w:val="18"/>
          <w:lang w:eastAsia="ru-RU"/>
        </w:rPr>
        <w:t>ИНКОТЕРМС 2000</w:t>
      </w:r>
    </w:p>
    <w:p w14:paraId="63515BA0" w14:textId="0BA68F56" w:rsidR="00DE4D9B" w:rsidRPr="00B25E9B" w:rsidRDefault="00A1616E" w:rsidP="00745D42">
      <w:pPr>
        <w:pStyle w:val="a3"/>
        <w:spacing w:before="0" w:beforeAutospacing="0" w:line="276" w:lineRule="auto"/>
        <w:jc w:val="both"/>
        <w:rPr>
          <w:b/>
          <w:color w:val="000000" w:themeColor="text1"/>
          <w:sz w:val="18"/>
          <w:szCs w:val="18"/>
        </w:rPr>
      </w:pPr>
      <w:r w:rsidRPr="00B25E9B">
        <w:rPr>
          <w:b/>
          <w:color w:val="000000" w:themeColor="text1"/>
          <w:sz w:val="18"/>
          <w:szCs w:val="18"/>
        </w:rPr>
        <w:t xml:space="preserve">4. </w:t>
      </w:r>
      <w:r w:rsidR="00313D4A" w:rsidRPr="00B25E9B">
        <w:rPr>
          <w:b/>
          <w:color w:val="000000" w:themeColor="text1"/>
          <w:sz w:val="18"/>
          <w:szCs w:val="18"/>
        </w:rPr>
        <w:t xml:space="preserve"> </w:t>
      </w:r>
      <w:r w:rsidR="00371165" w:rsidRPr="00B25E9B">
        <w:rPr>
          <w:b/>
          <w:color w:val="000000" w:themeColor="text1"/>
          <w:sz w:val="18"/>
          <w:szCs w:val="18"/>
        </w:rPr>
        <w:t xml:space="preserve"> </w:t>
      </w:r>
      <w:r w:rsidR="00C45839" w:rsidRPr="00B25E9B">
        <w:rPr>
          <w:b/>
          <w:color w:val="000000" w:themeColor="text1"/>
          <w:sz w:val="18"/>
          <w:szCs w:val="18"/>
        </w:rPr>
        <w:t xml:space="preserve">Место и окончательный срок предоставления ценовых предложений: </w:t>
      </w:r>
      <w:r w:rsidR="00C45839" w:rsidRPr="00B25E9B">
        <w:rPr>
          <w:color w:val="000000" w:themeColor="text1"/>
          <w:sz w:val="18"/>
          <w:szCs w:val="18"/>
        </w:rPr>
        <w:t xml:space="preserve">РК, </w:t>
      </w:r>
      <w:r w:rsidR="00313D4A" w:rsidRPr="00B25E9B">
        <w:rPr>
          <w:color w:val="000000" w:themeColor="text1"/>
          <w:sz w:val="18"/>
          <w:szCs w:val="18"/>
        </w:rPr>
        <w:t>г. Алматы</w:t>
      </w:r>
      <w:r w:rsidR="00C45839" w:rsidRPr="00B25E9B">
        <w:rPr>
          <w:color w:val="000000" w:themeColor="text1"/>
          <w:sz w:val="18"/>
          <w:szCs w:val="18"/>
        </w:rPr>
        <w:t xml:space="preserve">, </w:t>
      </w:r>
      <w:r w:rsidR="00956345" w:rsidRPr="00B25E9B">
        <w:rPr>
          <w:color w:val="000000" w:themeColor="text1"/>
          <w:sz w:val="18"/>
          <w:szCs w:val="18"/>
          <w:lang w:val="kk-KZ"/>
        </w:rPr>
        <w:t xml:space="preserve">Турксибский </w:t>
      </w:r>
      <w:r w:rsidR="00313D4A" w:rsidRPr="00B25E9B">
        <w:rPr>
          <w:color w:val="000000" w:themeColor="text1"/>
          <w:sz w:val="18"/>
          <w:szCs w:val="18"/>
          <w:lang w:val="kk-KZ"/>
        </w:rPr>
        <w:t>район</w:t>
      </w:r>
      <w:r w:rsidR="00313D4A" w:rsidRPr="00B25E9B">
        <w:rPr>
          <w:color w:val="000000" w:themeColor="text1"/>
          <w:sz w:val="18"/>
          <w:szCs w:val="18"/>
        </w:rPr>
        <w:t>,</w:t>
      </w:r>
      <w:r w:rsidR="00313D4A" w:rsidRPr="00B25E9B">
        <w:rPr>
          <w:color w:val="000000" w:themeColor="text1"/>
          <w:sz w:val="18"/>
          <w:szCs w:val="18"/>
          <w:lang w:val="kk-KZ"/>
        </w:rPr>
        <w:t xml:space="preserve"> ул.Земнухова</w:t>
      </w:r>
      <w:r w:rsidR="00272275" w:rsidRPr="00B25E9B">
        <w:rPr>
          <w:color w:val="000000" w:themeColor="text1"/>
          <w:sz w:val="18"/>
          <w:szCs w:val="18"/>
          <w:lang w:val="kk-KZ"/>
        </w:rPr>
        <w:t xml:space="preserve"> </w:t>
      </w:r>
      <w:r w:rsidR="00956345" w:rsidRPr="00B25E9B">
        <w:rPr>
          <w:color w:val="000000" w:themeColor="text1"/>
          <w:sz w:val="18"/>
          <w:szCs w:val="18"/>
          <w:lang w:val="kk-KZ"/>
        </w:rPr>
        <w:t xml:space="preserve">3/1 </w:t>
      </w:r>
      <w:r w:rsidR="00313D4A" w:rsidRPr="00B25E9B">
        <w:rPr>
          <w:color w:val="000000" w:themeColor="text1"/>
          <w:sz w:val="18"/>
          <w:szCs w:val="18"/>
          <w:lang w:val="kk-KZ"/>
        </w:rPr>
        <w:t>четвертый этаж</w:t>
      </w:r>
      <w:r w:rsidR="00313D4A" w:rsidRPr="00B25E9B">
        <w:rPr>
          <w:color w:val="000000" w:themeColor="text1"/>
          <w:sz w:val="18"/>
          <w:szCs w:val="18"/>
        </w:rPr>
        <w:t>, кабинет</w:t>
      </w:r>
      <w:r w:rsidR="00272275" w:rsidRPr="00B25E9B">
        <w:rPr>
          <w:color w:val="000000" w:themeColor="text1"/>
          <w:sz w:val="18"/>
          <w:szCs w:val="18"/>
        </w:rPr>
        <w:t xml:space="preserve"> </w:t>
      </w:r>
      <w:r w:rsidR="00956345" w:rsidRPr="00B25E9B">
        <w:rPr>
          <w:color w:val="000000" w:themeColor="text1"/>
          <w:sz w:val="18"/>
          <w:szCs w:val="18"/>
          <w:lang w:val="kk-KZ"/>
        </w:rPr>
        <w:t>428</w:t>
      </w:r>
      <w:r w:rsidR="00272275" w:rsidRPr="00B25E9B">
        <w:rPr>
          <w:color w:val="000000" w:themeColor="text1"/>
          <w:sz w:val="18"/>
          <w:szCs w:val="18"/>
        </w:rPr>
        <w:t>(режим работы с 0</w:t>
      </w:r>
      <w:r w:rsidR="00E04F97" w:rsidRPr="00B25E9B">
        <w:rPr>
          <w:color w:val="000000" w:themeColor="text1"/>
          <w:sz w:val="18"/>
          <w:szCs w:val="18"/>
          <w:lang w:val="kk-KZ"/>
        </w:rPr>
        <w:t>8</w:t>
      </w:r>
      <w:r w:rsidR="00272275" w:rsidRPr="00B25E9B">
        <w:rPr>
          <w:color w:val="000000" w:themeColor="text1"/>
          <w:sz w:val="18"/>
          <w:szCs w:val="18"/>
        </w:rPr>
        <w:t xml:space="preserve"> часов </w:t>
      </w:r>
      <w:r w:rsidR="00272275" w:rsidRPr="00B25E9B">
        <w:rPr>
          <w:color w:val="000000" w:themeColor="text1"/>
          <w:sz w:val="18"/>
          <w:szCs w:val="18"/>
          <w:lang w:val="kk-KZ"/>
        </w:rPr>
        <w:t>0</w:t>
      </w:r>
      <w:r w:rsidR="00272275" w:rsidRPr="00B25E9B">
        <w:rPr>
          <w:color w:val="000000" w:themeColor="text1"/>
          <w:sz w:val="18"/>
          <w:szCs w:val="18"/>
        </w:rPr>
        <w:t>0 минут до 1</w:t>
      </w:r>
      <w:r w:rsidR="00E04F97" w:rsidRPr="00B25E9B">
        <w:rPr>
          <w:color w:val="000000" w:themeColor="text1"/>
          <w:sz w:val="18"/>
          <w:szCs w:val="18"/>
          <w:lang w:val="kk-KZ"/>
        </w:rPr>
        <w:t>7</w:t>
      </w:r>
      <w:r w:rsidR="00272275" w:rsidRPr="00B25E9B">
        <w:rPr>
          <w:color w:val="000000" w:themeColor="text1"/>
          <w:sz w:val="18"/>
          <w:szCs w:val="18"/>
        </w:rPr>
        <w:t xml:space="preserve"> часов </w:t>
      </w:r>
      <w:r w:rsidR="00272275" w:rsidRPr="00B25E9B">
        <w:rPr>
          <w:color w:val="000000" w:themeColor="text1"/>
          <w:sz w:val="18"/>
          <w:szCs w:val="18"/>
          <w:lang w:val="kk-KZ"/>
        </w:rPr>
        <w:t>0</w:t>
      </w:r>
      <w:r w:rsidR="00DE4D9B" w:rsidRPr="00B25E9B">
        <w:rPr>
          <w:color w:val="000000" w:themeColor="text1"/>
          <w:sz w:val="18"/>
          <w:szCs w:val="18"/>
        </w:rPr>
        <w:t>0 мин; обеденный перерыв с 13 часов 00 минут до 14 часов 00 мин).</w:t>
      </w:r>
      <w:r w:rsidR="00053310" w:rsidRPr="00B25E9B">
        <w:rPr>
          <w:color w:val="000000" w:themeColor="text1"/>
          <w:sz w:val="18"/>
          <w:szCs w:val="18"/>
          <w:lang w:val="kk-KZ"/>
        </w:rPr>
        <w:t xml:space="preserve">, до </w:t>
      </w:r>
      <w:r w:rsidR="007A7576">
        <w:rPr>
          <w:color w:val="000000" w:themeColor="text1"/>
          <w:sz w:val="18"/>
          <w:szCs w:val="18"/>
          <w:lang w:val="kk-KZ"/>
        </w:rPr>
        <w:t>13</w:t>
      </w:r>
      <w:r w:rsidR="00272275" w:rsidRPr="00B25E9B">
        <w:rPr>
          <w:color w:val="000000" w:themeColor="text1"/>
          <w:sz w:val="18"/>
          <w:szCs w:val="18"/>
        </w:rPr>
        <w:t>.</w:t>
      </w:r>
      <w:r w:rsidR="007A7576">
        <w:rPr>
          <w:color w:val="000000" w:themeColor="text1"/>
          <w:sz w:val="18"/>
          <w:szCs w:val="18"/>
          <w:lang w:val="kk-KZ"/>
        </w:rPr>
        <w:t>01</w:t>
      </w:r>
      <w:r w:rsidR="007A7576">
        <w:rPr>
          <w:color w:val="000000" w:themeColor="text1"/>
          <w:sz w:val="18"/>
          <w:szCs w:val="18"/>
        </w:rPr>
        <w:t>.2023</w:t>
      </w:r>
      <w:r w:rsidR="00DE0774" w:rsidRPr="00B25E9B">
        <w:rPr>
          <w:color w:val="000000" w:themeColor="text1"/>
          <w:sz w:val="18"/>
          <w:szCs w:val="18"/>
        </w:rPr>
        <w:t xml:space="preserve"> </w:t>
      </w:r>
      <w:r w:rsidR="00053310" w:rsidRPr="00B25E9B">
        <w:rPr>
          <w:color w:val="000000" w:themeColor="text1"/>
          <w:sz w:val="18"/>
          <w:szCs w:val="18"/>
        </w:rPr>
        <w:t xml:space="preserve">г. </w:t>
      </w:r>
      <w:r w:rsidR="007A7576">
        <w:rPr>
          <w:color w:val="000000" w:themeColor="text1"/>
          <w:sz w:val="18"/>
          <w:szCs w:val="18"/>
          <w:lang w:val="kk-KZ"/>
        </w:rPr>
        <w:t>13</w:t>
      </w:r>
      <w:r w:rsidR="00D04908" w:rsidRPr="00B25E9B">
        <w:rPr>
          <w:color w:val="000000" w:themeColor="text1"/>
          <w:sz w:val="18"/>
          <w:szCs w:val="18"/>
        </w:rPr>
        <w:t xml:space="preserve"> часов </w:t>
      </w:r>
      <w:r w:rsidR="00272275" w:rsidRPr="00B25E9B">
        <w:rPr>
          <w:color w:val="000000" w:themeColor="text1"/>
          <w:sz w:val="18"/>
          <w:szCs w:val="18"/>
          <w:lang w:val="kk-KZ"/>
        </w:rPr>
        <w:t>0</w:t>
      </w:r>
      <w:r w:rsidR="00D04908" w:rsidRPr="00B25E9B">
        <w:rPr>
          <w:color w:val="000000" w:themeColor="text1"/>
          <w:sz w:val="18"/>
          <w:szCs w:val="18"/>
          <w:lang w:val="kk-KZ"/>
        </w:rPr>
        <w:t>0</w:t>
      </w:r>
      <w:r w:rsidR="00053310" w:rsidRPr="00B25E9B">
        <w:rPr>
          <w:color w:val="000000" w:themeColor="text1"/>
          <w:sz w:val="18"/>
          <w:szCs w:val="18"/>
        </w:rPr>
        <w:t xml:space="preserve"> минут.</w:t>
      </w:r>
    </w:p>
    <w:p w14:paraId="4334FD7D" w14:textId="3BD9B9D4" w:rsidR="00A26CD4" w:rsidRPr="00B25E9B" w:rsidRDefault="00745D42" w:rsidP="00745D42">
      <w:pPr>
        <w:pStyle w:val="a3"/>
        <w:spacing w:before="0" w:beforeAutospacing="0"/>
        <w:jc w:val="both"/>
        <w:rPr>
          <w:bCs/>
          <w:color w:val="000000" w:themeColor="text1"/>
          <w:sz w:val="18"/>
          <w:szCs w:val="18"/>
        </w:rPr>
      </w:pPr>
      <w:r w:rsidRPr="00B25E9B">
        <w:rPr>
          <w:b/>
          <w:color w:val="000000" w:themeColor="text1"/>
          <w:sz w:val="18"/>
          <w:szCs w:val="18"/>
        </w:rPr>
        <w:t xml:space="preserve">5.    </w:t>
      </w:r>
      <w:r w:rsidR="00C45839" w:rsidRPr="00B25E9B">
        <w:rPr>
          <w:b/>
          <w:color w:val="000000" w:themeColor="text1"/>
          <w:sz w:val="18"/>
          <w:szCs w:val="18"/>
        </w:rPr>
        <w:t xml:space="preserve">Дата и время </w:t>
      </w:r>
      <w:r w:rsidR="00313D4A" w:rsidRPr="00B25E9B">
        <w:rPr>
          <w:b/>
          <w:color w:val="000000" w:themeColor="text1"/>
          <w:sz w:val="18"/>
          <w:szCs w:val="18"/>
        </w:rPr>
        <w:t>вскрытия</w:t>
      </w:r>
      <w:r w:rsidR="00313D4A" w:rsidRPr="00B25E9B">
        <w:rPr>
          <w:b/>
          <w:color w:val="000000" w:themeColor="text1"/>
          <w:sz w:val="18"/>
          <w:szCs w:val="18"/>
          <w:lang w:val="kk-KZ"/>
        </w:rPr>
        <w:t xml:space="preserve"> </w:t>
      </w:r>
      <w:r w:rsidR="00313D4A" w:rsidRPr="00B25E9B">
        <w:rPr>
          <w:b/>
          <w:color w:val="000000" w:themeColor="text1"/>
          <w:sz w:val="18"/>
          <w:szCs w:val="18"/>
        </w:rPr>
        <w:t>ценовых</w:t>
      </w:r>
      <w:r w:rsidR="00C45839" w:rsidRPr="00B25E9B">
        <w:rPr>
          <w:b/>
          <w:color w:val="000000" w:themeColor="text1"/>
          <w:sz w:val="18"/>
          <w:szCs w:val="18"/>
        </w:rPr>
        <w:t xml:space="preserve"> </w:t>
      </w:r>
      <w:r w:rsidR="00313D4A" w:rsidRPr="00B25E9B">
        <w:rPr>
          <w:b/>
          <w:color w:val="000000" w:themeColor="text1"/>
          <w:sz w:val="18"/>
          <w:szCs w:val="18"/>
        </w:rPr>
        <w:t xml:space="preserve">предложений: </w:t>
      </w:r>
      <w:r w:rsidR="00313D4A" w:rsidRPr="00B25E9B">
        <w:rPr>
          <w:color w:val="000000" w:themeColor="text1"/>
          <w:sz w:val="18"/>
          <w:szCs w:val="18"/>
        </w:rPr>
        <w:t>РК, г.</w:t>
      </w:r>
      <w:r w:rsidR="00486785" w:rsidRPr="00B25E9B">
        <w:rPr>
          <w:color w:val="000000" w:themeColor="text1"/>
          <w:sz w:val="18"/>
          <w:szCs w:val="18"/>
        </w:rPr>
        <w:t xml:space="preserve"> Алматы,</w:t>
      </w:r>
      <w:r w:rsidR="00956345" w:rsidRPr="00B25E9B">
        <w:rPr>
          <w:color w:val="000000" w:themeColor="text1"/>
          <w:sz w:val="18"/>
          <w:szCs w:val="18"/>
          <w:lang w:val="kk-KZ"/>
        </w:rPr>
        <w:t xml:space="preserve"> Турксибский </w:t>
      </w:r>
      <w:r w:rsidR="00313D4A" w:rsidRPr="00B25E9B">
        <w:rPr>
          <w:color w:val="000000" w:themeColor="text1"/>
          <w:sz w:val="18"/>
          <w:szCs w:val="18"/>
          <w:lang w:val="kk-KZ"/>
        </w:rPr>
        <w:t>район</w:t>
      </w:r>
      <w:r w:rsidR="00313D4A" w:rsidRPr="00B25E9B">
        <w:rPr>
          <w:color w:val="000000" w:themeColor="text1"/>
          <w:sz w:val="18"/>
          <w:szCs w:val="18"/>
        </w:rPr>
        <w:t>, ул.</w:t>
      </w:r>
      <w:r w:rsidR="00272275" w:rsidRPr="00B25E9B">
        <w:rPr>
          <w:color w:val="000000" w:themeColor="text1"/>
          <w:sz w:val="18"/>
          <w:szCs w:val="18"/>
        </w:rPr>
        <w:t xml:space="preserve"> </w:t>
      </w:r>
      <w:r w:rsidR="00956345" w:rsidRPr="00B25E9B">
        <w:rPr>
          <w:color w:val="000000" w:themeColor="text1"/>
          <w:sz w:val="18"/>
          <w:szCs w:val="18"/>
          <w:lang w:val="kk-KZ"/>
        </w:rPr>
        <w:t>Земнухова 3/</w:t>
      </w:r>
      <w:r w:rsidR="00313D4A" w:rsidRPr="00B25E9B">
        <w:rPr>
          <w:color w:val="000000" w:themeColor="text1"/>
          <w:sz w:val="18"/>
          <w:szCs w:val="18"/>
          <w:lang w:val="kk-KZ"/>
        </w:rPr>
        <w:t>1</w:t>
      </w:r>
      <w:r w:rsidR="007A7576">
        <w:rPr>
          <w:color w:val="000000" w:themeColor="text1"/>
          <w:sz w:val="18"/>
          <w:szCs w:val="18"/>
          <w:lang w:val="kk-KZ"/>
        </w:rPr>
        <w:t xml:space="preserve">, в </w:t>
      </w:r>
      <w:r w:rsidR="00313D4A" w:rsidRPr="00B25E9B">
        <w:rPr>
          <w:color w:val="000000" w:themeColor="text1"/>
          <w:sz w:val="18"/>
          <w:szCs w:val="18"/>
          <w:lang w:val="kk-KZ"/>
        </w:rPr>
        <w:t xml:space="preserve"> </w:t>
      </w:r>
      <w:r w:rsidR="00313D4A" w:rsidRPr="00B25E9B">
        <w:rPr>
          <w:color w:val="000000" w:themeColor="text1"/>
          <w:sz w:val="18"/>
          <w:szCs w:val="18"/>
        </w:rPr>
        <w:t>1</w:t>
      </w:r>
      <w:r w:rsidR="007A7576">
        <w:rPr>
          <w:color w:val="000000" w:themeColor="text1"/>
          <w:sz w:val="18"/>
          <w:szCs w:val="18"/>
        </w:rPr>
        <w:t>5</w:t>
      </w:r>
      <w:r w:rsidR="00155291" w:rsidRPr="00B25E9B">
        <w:rPr>
          <w:color w:val="000000" w:themeColor="text1"/>
          <w:sz w:val="18"/>
          <w:szCs w:val="18"/>
          <w:lang w:val="kk-KZ"/>
        </w:rPr>
        <w:t xml:space="preserve"> </w:t>
      </w:r>
      <w:r w:rsidR="004E1D92" w:rsidRPr="00B25E9B">
        <w:rPr>
          <w:color w:val="000000" w:themeColor="text1"/>
          <w:sz w:val="18"/>
          <w:szCs w:val="18"/>
        </w:rPr>
        <w:t xml:space="preserve">часов </w:t>
      </w:r>
      <w:r w:rsidR="007A7576">
        <w:rPr>
          <w:color w:val="000000" w:themeColor="text1"/>
          <w:sz w:val="18"/>
          <w:szCs w:val="18"/>
        </w:rPr>
        <w:t>0</w:t>
      </w:r>
      <w:r w:rsidR="00313D4A" w:rsidRPr="00B25E9B">
        <w:rPr>
          <w:color w:val="000000" w:themeColor="text1"/>
          <w:sz w:val="18"/>
          <w:szCs w:val="18"/>
        </w:rPr>
        <w:t>0 минут</w:t>
      </w:r>
      <w:r w:rsidR="00C45839" w:rsidRPr="00B25E9B">
        <w:rPr>
          <w:color w:val="000000" w:themeColor="text1"/>
          <w:sz w:val="18"/>
          <w:szCs w:val="18"/>
        </w:rPr>
        <w:t xml:space="preserve">, </w:t>
      </w:r>
      <w:r w:rsidR="007A7576">
        <w:rPr>
          <w:color w:val="000000" w:themeColor="text1"/>
          <w:sz w:val="18"/>
          <w:szCs w:val="18"/>
        </w:rPr>
        <w:t>13 января</w:t>
      </w:r>
      <w:r w:rsidR="00C45839" w:rsidRPr="00B25E9B">
        <w:rPr>
          <w:color w:val="000000" w:themeColor="text1"/>
          <w:sz w:val="18"/>
          <w:szCs w:val="18"/>
        </w:rPr>
        <w:t xml:space="preserve"> 20</w:t>
      </w:r>
      <w:r w:rsidR="00956345" w:rsidRPr="00B25E9B">
        <w:rPr>
          <w:color w:val="000000" w:themeColor="text1"/>
          <w:sz w:val="18"/>
          <w:szCs w:val="18"/>
        </w:rPr>
        <w:t>2</w:t>
      </w:r>
      <w:r w:rsidR="007A7576">
        <w:rPr>
          <w:color w:val="000000" w:themeColor="text1"/>
          <w:sz w:val="18"/>
          <w:szCs w:val="18"/>
        </w:rPr>
        <w:t>3</w:t>
      </w:r>
      <w:r w:rsidR="00C45839" w:rsidRPr="00B25E9B">
        <w:rPr>
          <w:color w:val="000000" w:themeColor="text1"/>
          <w:sz w:val="18"/>
          <w:szCs w:val="18"/>
        </w:rPr>
        <w:t xml:space="preserve"> года.</w:t>
      </w:r>
    </w:p>
    <w:p w14:paraId="62ED819F" w14:textId="77777777" w:rsidR="00432A6E" w:rsidRPr="00B25E9B" w:rsidRDefault="00E27E02"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lang w:val="kk-KZ"/>
        </w:rPr>
        <w:t xml:space="preserve">                  </w:t>
      </w:r>
      <w:r w:rsidR="005975E6" w:rsidRPr="00B25E9B">
        <w:rPr>
          <w:rFonts w:ascii="Times New Roman" w:hAnsi="Times New Roman"/>
          <w:color w:val="000000" w:themeColor="text1"/>
          <w:sz w:val="18"/>
          <w:szCs w:val="18"/>
        </w:rPr>
        <w:t xml:space="preserve">Дополнительную информацию и справку можно получить по телефону: </w:t>
      </w:r>
      <w:r w:rsidR="00956345" w:rsidRPr="00B25E9B">
        <w:rPr>
          <w:rFonts w:ascii="Times New Roman" w:hAnsi="Times New Roman"/>
          <w:color w:val="000000" w:themeColor="text1"/>
          <w:sz w:val="18"/>
          <w:szCs w:val="18"/>
        </w:rPr>
        <w:t>8 (727) 390-33-51</w:t>
      </w:r>
    </w:p>
    <w:p w14:paraId="4C92891A" w14:textId="77777777" w:rsidR="00E04F97" w:rsidRPr="00B25E9B" w:rsidRDefault="00157178"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Согласно п.97</w:t>
      </w:r>
      <w:r w:rsidR="005975E6" w:rsidRPr="00B25E9B">
        <w:rPr>
          <w:rFonts w:ascii="Times New Roman" w:eastAsiaTheme="minorEastAsia" w:hAnsi="Times New Roman"/>
          <w:color w:val="000000" w:themeColor="text1"/>
          <w:sz w:val="18"/>
          <w:szCs w:val="18"/>
        </w:rPr>
        <w:t xml:space="preserve"> «Правила организации и проведения закупа лекарственных средств и медицинских изделии,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w:t>
      </w:r>
      <w:r w:rsidR="00956345" w:rsidRPr="00B25E9B">
        <w:rPr>
          <w:rFonts w:ascii="Times New Roman" w:eastAsiaTheme="minorEastAsia" w:hAnsi="Times New Roman"/>
          <w:color w:val="000000" w:themeColor="text1"/>
          <w:sz w:val="18"/>
          <w:szCs w:val="18"/>
        </w:rPr>
        <w:t>страхования» Потенциальный</w:t>
      </w:r>
      <w:r w:rsidR="00766300" w:rsidRPr="00B25E9B">
        <w:rPr>
          <w:rFonts w:ascii="Times New Roman" w:eastAsiaTheme="minorEastAsia" w:hAnsi="Times New Roman"/>
          <w:color w:val="000000" w:themeColor="text1"/>
          <w:sz w:val="18"/>
          <w:szCs w:val="18"/>
        </w:rPr>
        <w:t xml:space="preserve">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w:t>
      </w:r>
    </w:p>
    <w:p w14:paraId="2CA28A35" w14:textId="77777777" w:rsidR="00432A6E" w:rsidRPr="00B25E9B" w:rsidRDefault="00766300"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 главой 4 настоящих Правил, а также описание и объем фармацевтических услуг.</w:t>
      </w:r>
    </w:p>
    <w:p w14:paraId="729CCBF9" w14:textId="77777777" w:rsidR="009D27BC" w:rsidRPr="00B25E9B" w:rsidRDefault="009D27BC" w:rsidP="00E27E02">
      <w:pPr>
        <w:pStyle w:val="a6"/>
        <w:rPr>
          <w:rFonts w:ascii="Times New Roman" w:eastAsiaTheme="minorEastAsia" w:hAnsi="Times New Roman"/>
          <w:color w:val="000000" w:themeColor="text1"/>
          <w:sz w:val="18"/>
          <w:szCs w:val="18"/>
        </w:rPr>
      </w:pPr>
      <w:r w:rsidRPr="00B25E9B">
        <w:rPr>
          <w:rFonts w:ascii="Times New Roman" w:eastAsiaTheme="minorEastAsia" w:hAnsi="Times New Roman"/>
          <w:color w:val="000000" w:themeColor="text1"/>
          <w:sz w:val="18"/>
          <w:szCs w:val="18"/>
        </w:rPr>
        <w:t xml:space="preserve">К закупаемым и отпускаемым (при закупе фармацевтических услуг) лекарственным средствам, медицинским изделиям, предназначенным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 предъявляются следующие требования: </w:t>
      </w:r>
    </w:p>
    <w:p w14:paraId="0449FC8E"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1)</w:t>
      </w:r>
      <w:r w:rsidR="009D27BC" w:rsidRPr="00B25E9B">
        <w:rPr>
          <w:rFonts w:ascii="Times New Roman" w:eastAsiaTheme="minorEastAsia" w:hAnsi="Times New Roman"/>
          <w:color w:val="000000" w:themeColor="text1"/>
          <w:sz w:val="18"/>
          <w:szCs w:val="18"/>
          <w:lang w:eastAsia="ru-RU"/>
        </w:rPr>
        <w:t>наличие регистрации лекарственных средств, медицинских изделий в Республике Казахстан в соответствии с положениями </w:t>
      </w:r>
      <w:hyperlink r:id="rId10" w:anchor="z1" w:history="1">
        <w:r w:rsidR="009D27BC" w:rsidRPr="00B25E9B">
          <w:rPr>
            <w:rFonts w:ascii="Times New Roman" w:eastAsiaTheme="minorEastAsia" w:hAnsi="Times New Roman"/>
            <w:color w:val="000000" w:themeColor="text1"/>
            <w:sz w:val="18"/>
            <w:szCs w:val="18"/>
            <w:lang w:eastAsia="ru-RU"/>
          </w:rPr>
          <w:t>Кодекса</w:t>
        </w:r>
      </w:hyperlink>
      <w:r w:rsidR="009D27BC" w:rsidRPr="00B25E9B">
        <w:rPr>
          <w:rFonts w:ascii="Times New Roman" w:eastAsiaTheme="minorEastAsia" w:hAnsi="Times New Roman"/>
          <w:color w:val="000000" w:themeColor="text1"/>
          <w:sz w:val="18"/>
          <w:szCs w:val="18"/>
          <w:lang w:eastAsia="ru-RU"/>
        </w:rPr>
        <w:t xml:space="preserve"> и порядке, определенном уполномоченным органом в области здравоохранения (за исключением лекарственных препаратов, изготовленных в аптеках, орфанных препаратов, включенных в перечень орфанных препаратов, утвержденный уполномоченным органом в области здравоохранения, незарегистрированных лекарственных средств, медицинских изделий, комплектующих, входящих в состав медицинского изделия и не используемых в качестве самостоятельного изделия или устройства, ввезенных на территорию Республики Казахстан на основании заключения (разрешительного документа), выданного уполномоченным органом в области здравоохранения); </w:t>
      </w:r>
    </w:p>
    <w:p w14:paraId="256A990C"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2)</w:t>
      </w:r>
      <w:r w:rsidR="009D27BC" w:rsidRPr="00B25E9B">
        <w:rPr>
          <w:rFonts w:ascii="Times New Roman" w:eastAsiaTheme="minorEastAsia" w:hAnsi="Times New Roman"/>
          <w:color w:val="000000" w:themeColor="text1"/>
          <w:sz w:val="18"/>
          <w:szCs w:val="18"/>
          <w:lang w:eastAsia="ru-RU"/>
        </w:rPr>
        <w:t>лекарственные средства, медицинские изделия хранятся и транспортируются в условиях, обеспечиваю</w:t>
      </w:r>
      <w:r w:rsidRPr="00B25E9B">
        <w:rPr>
          <w:rFonts w:ascii="Times New Roman" w:eastAsiaTheme="minorEastAsia" w:hAnsi="Times New Roman"/>
          <w:color w:val="000000" w:themeColor="text1"/>
          <w:sz w:val="18"/>
          <w:szCs w:val="18"/>
          <w:lang w:eastAsia="ru-RU"/>
        </w:rPr>
        <w:t xml:space="preserve">щих сохранение их </w:t>
      </w:r>
      <w:r w:rsidR="00956345" w:rsidRPr="00B25E9B">
        <w:rPr>
          <w:rFonts w:ascii="Times New Roman" w:eastAsiaTheme="minorEastAsia" w:hAnsi="Times New Roman"/>
          <w:color w:val="000000" w:themeColor="text1"/>
          <w:sz w:val="18"/>
          <w:szCs w:val="18"/>
          <w:lang w:eastAsia="ru-RU"/>
        </w:rPr>
        <w:t>безопасности, эффективности</w:t>
      </w:r>
      <w:r w:rsidR="009D27BC" w:rsidRPr="00B25E9B">
        <w:rPr>
          <w:rFonts w:ascii="Times New Roman" w:eastAsiaTheme="minorEastAsia" w:hAnsi="Times New Roman"/>
          <w:color w:val="000000" w:themeColor="text1"/>
          <w:sz w:val="18"/>
          <w:szCs w:val="18"/>
          <w:lang w:eastAsia="ru-RU"/>
        </w:rPr>
        <w:t xml:space="preserve"> и качества, в соответствии с Правилами хранения и транспортировки лекарственных средств, медицинских изделий, утвержденными уполномоченным органом в области здравоохранения; </w:t>
      </w:r>
    </w:p>
    <w:p w14:paraId="057E2373"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3)</w:t>
      </w:r>
      <w:r w:rsidR="009D27BC" w:rsidRPr="00B25E9B">
        <w:rPr>
          <w:rFonts w:ascii="Times New Roman" w:eastAsiaTheme="minorEastAsia" w:hAnsi="Times New Roman"/>
          <w:color w:val="000000" w:themeColor="text1"/>
          <w:sz w:val="18"/>
          <w:szCs w:val="18"/>
          <w:lang w:eastAsia="ru-RU"/>
        </w:rPr>
        <w:t>маркировка, потребительская упаковка и инструкция по применению лекарственных средств,</w:t>
      </w:r>
      <w:r w:rsidR="00B904A3" w:rsidRPr="00B25E9B">
        <w:rPr>
          <w:rFonts w:ascii="Times New Roman" w:eastAsiaTheme="minorEastAsia" w:hAnsi="Times New Roman"/>
          <w:color w:val="000000" w:themeColor="text1"/>
          <w:sz w:val="18"/>
          <w:szCs w:val="18"/>
          <w:lang w:eastAsia="ru-RU"/>
        </w:rPr>
        <w:t xml:space="preserve"> профилактических (иммунобиологических, диагностических, дезинфицирующих) препаратов,</w:t>
      </w:r>
      <w:r w:rsidR="009D27BC" w:rsidRPr="00B25E9B">
        <w:rPr>
          <w:rFonts w:ascii="Times New Roman" w:eastAsiaTheme="minorEastAsia" w:hAnsi="Times New Roman"/>
          <w:color w:val="000000" w:themeColor="text1"/>
          <w:sz w:val="18"/>
          <w:szCs w:val="18"/>
          <w:lang w:eastAsia="ru-RU"/>
        </w:rPr>
        <w:t xml:space="preserve"> медицинских изделий соответствуют требованиям законодательства Республики Казахстан и порядку, установленному уполномоченным органом в области здравоохранения; </w:t>
      </w:r>
    </w:p>
    <w:p w14:paraId="5322AE32"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lastRenderedPageBreak/>
        <w:t>4)</w:t>
      </w:r>
      <w:r w:rsidR="009D27BC" w:rsidRPr="00B25E9B">
        <w:rPr>
          <w:rFonts w:ascii="Times New Roman" w:eastAsiaTheme="minorEastAsia" w:hAnsi="Times New Roman"/>
          <w:color w:val="000000" w:themeColor="text1"/>
          <w:sz w:val="18"/>
          <w:szCs w:val="18"/>
          <w:lang w:eastAsia="ru-RU"/>
        </w:rPr>
        <w:t xml:space="preserve">срок годности лекарственных средств, медицинских изделий на дату поставки поставщиком заказчику составляет: не менее пятидесяти процентов от указанного срока годности на упаковке (при сроке годности менее двух лет); не менее двенадцати месяцев от указанного срока годности на упаковке (при сроке годности два года и более); </w:t>
      </w:r>
    </w:p>
    <w:p w14:paraId="74818F93" w14:textId="77777777" w:rsidR="009F1D53" w:rsidRPr="00B25E9B" w:rsidRDefault="00B904A3"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5</w:t>
      </w:r>
      <w:r w:rsidR="009D27BC" w:rsidRPr="00B25E9B">
        <w:rPr>
          <w:rFonts w:ascii="Times New Roman" w:eastAsiaTheme="minorEastAsia" w:hAnsi="Times New Roman"/>
          <w:color w:val="000000" w:themeColor="text1"/>
          <w:sz w:val="18"/>
          <w:szCs w:val="18"/>
          <w:lang w:eastAsia="ru-RU"/>
        </w:rPr>
        <w:t>)</w:t>
      </w:r>
      <w:r w:rsidR="009F1D53" w:rsidRPr="00B25E9B">
        <w:rPr>
          <w:rFonts w:ascii="Times New Roman" w:eastAsiaTheme="minorEastAsia" w:hAnsi="Times New Roman"/>
          <w:color w:val="000000" w:themeColor="text1"/>
          <w:sz w:val="18"/>
          <w:szCs w:val="18"/>
          <w:lang w:eastAsia="ru-RU"/>
        </w:rPr>
        <w:t>Лекарственные средства, медицинские изделия по своей характеристике (комплектации) должны соответствовать характеристике (комплектации), указанной в объявлении или приглашении на закуп».</w:t>
      </w:r>
    </w:p>
    <w:p w14:paraId="296DEB52" w14:textId="77777777" w:rsidR="009D27BC"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6)</w:t>
      </w:r>
      <w:r w:rsidR="00B904A3" w:rsidRPr="00B25E9B">
        <w:rPr>
          <w:rFonts w:ascii="Times New Roman" w:eastAsiaTheme="minorEastAsia" w:hAnsi="Times New Roman"/>
          <w:color w:val="000000" w:themeColor="text1"/>
          <w:sz w:val="18"/>
          <w:szCs w:val="18"/>
          <w:lang w:eastAsia="ru-RU"/>
        </w:rPr>
        <w:t>наличие зарегистрированной цены на торговое наименование лекарственных средств и предельной цены на изделия медицинского назначения в порядке, установленном уполномоченным органом в области здравоохранения, кроме лекарственных препаратов, изготовленных в аптеках, орфанных препаратов, включенных в перечень орфанных препаратов, утвержденный уполномоченным органом в области здравоохранения, незарегистрированных лекарственных средств, изделий медицинского назначения.</w:t>
      </w:r>
    </w:p>
    <w:p w14:paraId="78E9786F" w14:textId="77777777" w:rsidR="00D9611B" w:rsidRPr="00B25E9B" w:rsidRDefault="006061DD" w:rsidP="00E27E02">
      <w:pPr>
        <w:pStyle w:val="a6"/>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color w:val="000000" w:themeColor="text1"/>
          <w:sz w:val="18"/>
          <w:szCs w:val="18"/>
          <w:lang w:eastAsia="ru-RU"/>
        </w:rPr>
        <w:t>7)</w:t>
      </w:r>
      <w:r w:rsidR="00D9611B" w:rsidRPr="00B25E9B">
        <w:rPr>
          <w:rFonts w:ascii="Times New Roman" w:eastAsiaTheme="minorEastAsia" w:hAnsi="Times New Roman"/>
          <w:color w:val="000000" w:themeColor="text1"/>
          <w:sz w:val="18"/>
          <w:szCs w:val="18"/>
          <w:lang w:eastAsia="ru-RU"/>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форме, утвержденной уполномоченным органом в области здравоохранения.   </w:t>
      </w:r>
    </w:p>
    <w:p w14:paraId="2FBE3DC0" w14:textId="77777777" w:rsidR="00D9611B" w:rsidRPr="00B25E9B" w:rsidRDefault="00D9611B" w:rsidP="00E27E02">
      <w:pPr>
        <w:pStyle w:val="a6"/>
        <w:rPr>
          <w:rFonts w:ascii="Times New Roman" w:eastAsiaTheme="minorEastAsia" w:hAnsi="Times New Roman"/>
          <w:color w:val="000000" w:themeColor="text1"/>
          <w:sz w:val="18"/>
          <w:szCs w:val="18"/>
          <w:lang w:eastAsia="ru-RU"/>
        </w:rPr>
      </w:pPr>
    </w:p>
    <w:p w14:paraId="3053B94E" w14:textId="77777777" w:rsidR="00E04F97" w:rsidRDefault="00956345" w:rsidP="00E27E02">
      <w:pPr>
        <w:pStyle w:val="a6"/>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  </w:t>
      </w:r>
    </w:p>
    <w:p w14:paraId="51EF1874" w14:textId="77777777" w:rsidR="007A7576" w:rsidRPr="00B25E9B" w:rsidRDefault="007A7576" w:rsidP="00E27E02">
      <w:pPr>
        <w:pStyle w:val="a6"/>
        <w:rPr>
          <w:rFonts w:ascii="Times New Roman" w:eastAsiaTheme="minorEastAsia" w:hAnsi="Times New Roman"/>
          <w:b/>
          <w:color w:val="000000" w:themeColor="text1"/>
          <w:sz w:val="18"/>
          <w:szCs w:val="18"/>
          <w:lang w:val="kk-KZ" w:eastAsia="ru-RU"/>
        </w:rPr>
      </w:pPr>
    </w:p>
    <w:p w14:paraId="16F8B4EA" w14:textId="77777777" w:rsidR="00313D4A" w:rsidRPr="00B25E9B" w:rsidRDefault="00313D4A" w:rsidP="00E27E02">
      <w:pPr>
        <w:pStyle w:val="a6"/>
        <w:rPr>
          <w:rFonts w:ascii="Times New Roman" w:eastAsiaTheme="minorEastAsia" w:hAnsi="Times New Roman"/>
          <w:b/>
          <w:color w:val="000000" w:themeColor="text1"/>
          <w:sz w:val="18"/>
          <w:szCs w:val="18"/>
          <w:lang w:val="kk-KZ" w:eastAsia="ru-RU"/>
        </w:rPr>
      </w:pPr>
    </w:p>
    <w:p w14:paraId="5E4124BC" w14:textId="77777777" w:rsidR="009D27BC" w:rsidRPr="00B25E9B" w:rsidRDefault="00313D4A" w:rsidP="00E27E02">
      <w:pPr>
        <w:pStyle w:val="a6"/>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 </w:t>
      </w:r>
      <w:r w:rsidR="00E27E02" w:rsidRPr="00B25E9B">
        <w:rPr>
          <w:rFonts w:ascii="Times New Roman" w:eastAsiaTheme="minorEastAsia" w:hAnsi="Times New Roman"/>
          <w:b/>
          <w:color w:val="000000" w:themeColor="text1"/>
          <w:sz w:val="18"/>
          <w:szCs w:val="18"/>
          <w:lang w:val="kk-KZ" w:eastAsia="ru-RU"/>
        </w:rPr>
        <w:t xml:space="preserve">             </w:t>
      </w:r>
      <w:r w:rsidR="00956345" w:rsidRPr="00B25E9B">
        <w:rPr>
          <w:rFonts w:ascii="Times New Roman" w:eastAsiaTheme="minorEastAsia" w:hAnsi="Times New Roman"/>
          <w:b/>
          <w:color w:val="000000" w:themeColor="text1"/>
          <w:sz w:val="18"/>
          <w:szCs w:val="18"/>
          <w:lang w:val="kk-KZ" w:eastAsia="ru-RU"/>
        </w:rPr>
        <w:t xml:space="preserve"> Г</w:t>
      </w:r>
      <w:r w:rsidR="00A55494" w:rsidRPr="00B25E9B">
        <w:rPr>
          <w:rFonts w:ascii="Times New Roman" w:eastAsiaTheme="minorEastAsia" w:hAnsi="Times New Roman"/>
          <w:b/>
          <w:color w:val="000000" w:themeColor="text1"/>
          <w:sz w:val="18"/>
          <w:szCs w:val="18"/>
          <w:lang w:eastAsia="ru-RU"/>
        </w:rPr>
        <w:t>лавный врач</w:t>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A55494" w:rsidRPr="00B25E9B">
        <w:rPr>
          <w:rFonts w:ascii="Times New Roman" w:eastAsiaTheme="minorEastAsia" w:hAnsi="Times New Roman"/>
          <w:b/>
          <w:color w:val="000000" w:themeColor="text1"/>
          <w:sz w:val="18"/>
          <w:szCs w:val="18"/>
          <w:lang w:eastAsia="ru-RU"/>
        </w:rPr>
        <w:tab/>
      </w:r>
      <w:r w:rsidR="00956345" w:rsidRPr="00B25E9B">
        <w:rPr>
          <w:rFonts w:ascii="Times New Roman" w:eastAsiaTheme="minorEastAsia" w:hAnsi="Times New Roman"/>
          <w:b/>
          <w:color w:val="000000" w:themeColor="text1"/>
          <w:sz w:val="18"/>
          <w:szCs w:val="18"/>
          <w:lang w:val="kk-KZ" w:eastAsia="ru-RU"/>
        </w:rPr>
        <w:t>Маякова Г.К.</w:t>
      </w:r>
    </w:p>
    <w:p w14:paraId="042B3530" w14:textId="77777777" w:rsidR="00E27E02" w:rsidRDefault="00E27E02" w:rsidP="00E27E02">
      <w:pPr>
        <w:pStyle w:val="a6"/>
        <w:rPr>
          <w:rFonts w:ascii="Times New Roman" w:hAnsi="Times New Roman"/>
          <w:color w:val="000000" w:themeColor="text1"/>
          <w:sz w:val="18"/>
          <w:szCs w:val="18"/>
          <w:lang w:val="kk-KZ"/>
        </w:rPr>
      </w:pPr>
    </w:p>
    <w:p w14:paraId="2ABAD5E1" w14:textId="77777777" w:rsidR="007A7576" w:rsidRDefault="007A7576" w:rsidP="00E27E02">
      <w:pPr>
        <w:pStyle w:val="a6"/>
        <w:rPr>
          <w:rFonts w:ascii="Times New Roman" w:hAnsi="Times New Roman"/>
          <w:color w:val="000000" w:themeColor="text1"/>
          <w:sz w:val="18"/>
          <w:szCs w:val="18"/>
          <w:lang w:val="kk-KZ"/>
        </w:rPr>
      </w:pPr>
    </w:p>
    <w:p w14:paraId="5CABE6BD" w14:textId="77777777" w:rsidR="007A7576" w:rsidRDefault="007A7576" w:rsidP="00E27E02">
      <w:pPr>
        <w:pStyle w:val="a6"/>
        <w:rPr>
          <w:rFonts w:ascii="Times New Roman" w:hAnsi="Times New Roman"/>
          <w:color w:val="000000" w:themeColor="text1"/>
          <w:sz w:val="18"/>
          <w:szCs w:val="18"/>
          <w:lang w:val="kk-KZ"/>
        </w:rPr>
      </w:pPr>
    </w:p>
    <w:p w14:paraId="49BFBDDF" w14:textId="77777777" w:rsidR="007A7576" w:rsidRPr="00B25E9B" w:rsidRDefault="007A7576" w:rsidP="00E27E02">
      <w:pPr>
        <w:pStyle w:val="a6"/>
        <w:rPr>
          <w:rFonts w:ascii="Times New Roman" w:hAnsi="Times New Roman"/>
          <w:color w:val="000000" w:themeColor="text1"/>
          <w:sz w:val="18"/>
          <w:szCs w:val="18"/>
          <w:lang w:val="kk-KZ"/>
        </w:rPr>
      </w:pPr>
    </w:p>
    <w:p w14:paraId="08A433B4" w14:textId="5BE3EC5A" w:rsidR="00937F17" w:rsidRPr="00B25E9B" w:rsidRDefault="00053310" w:rsidP="00E27E02">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 xml:space="preserve">Согласовано : </w:t>
      </w:r>
    </w:p>
    <w:p w14:paraId="1E603BE3" w14:textId="77777777" w:rsidR="0073591E" w:rsidRPr="00B25E9B" w:rsidRDefault="0073591E"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Исполнитель: </w:t>
      </w:r>
    </w:p>
    <w:p w14:paraId="6CE62F7B" w14:textId="77777777" w:rsidR="0073591E" w:rsidRPr="00B25E9B" w:rsidRDefault="0073591E"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Специалист по государственным закупкам </w:t>
      </w:r>
    </w:p>
    <w:p w14:paraId="55B86E7A" w14:textId="77777777" w:rsidR="00AC7132" w:rsidRPr="00B25E9B" w:rsidRDefault="00AC7132"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Абилдаева А.Е.</w:t>
      </w:r>
    </w:p>
    <w:p w14:paraId="1F7334A2" w14:textId="77777777" w:rsidR="0073591E" w:rsidRPr="00B25E9B" w:rsidRDefault="00956345" w:rsidP="00E27E02">
      <w:pPr>
        <w:pStyle w:val="a6"/>
        <w:rPr>
          <w:rFonts w:ascii="Times New Roman" w:hAnsi="Times New Roman"/>
          <w:color w:val="000000" w:themeColor="text1"/>
          <w:sz w:val="18"/>
          <w:szCs w:val="18"/>
        </w:rPr>
      </w:pPr>
      <w:r w:rsidRPr="00B25E9B">
        <w:rPr>
          <w:rFonts w:ascii="Times New Roman" w:hAnsi="Times New Roman"/>
          <w:color w:val="000000" w:themeColor="text1"/>
          <w:sz w:val="18"/>
          <w:szCs w:val="18"/>
        </w:rPr>
        <w:t>8 (727) 390-33-51</w:t>
      </w:r>
    </w:p>
    <w:p w14:paraId="21B6FD6D" w14:textId="77777777" w:rsidR="00E04F97" w:rsidRPr="00B25E9B" w:rsidRDefault="00E04F97" w:rsidP="00E27E02">
      <w:pPr>
        <w:pStyle w:val="a6"/>
        <w:rPr>
          <w:rFonts w:ascii="Times New Roman" w:hAnsi="Times New Roman"/>
          <w:color w:val="000000" w:themeColor="text1"/>
          <w:sz w:val="18"/>
          <w:szCs w:val="18"/>
        </w:rPr>
      </w:pPr>
    </w:p>
    <w:p w14:paraId="0424F885" w14:textId="5478248F" w:rsidR="00E04F97" w:rsidRDefault="00E04F97" w:rsidP="00E27E02">
      <w:pPr>
        <w:pStyle w:val="a6"/>
        <w:rPr>
          <w:rFonts w:ascii="Times New Roman" w:hAnsi="Times New Roman"/>
          <w:color w:val="000000" w:themeColor="text1"/>
          <w:sz w:val="18"/>
          <w:szCs w:val="18"/>
        </w:rPr>
      </w:pPr>
    </w:p>
    <w:p w14:paraId="201F53B3" w14:textId="6CDAB405" w:rsidR="0011510E" w:rsidRDefault="0011510E" w:rsidP="00E27E02">
      <w:pPr>
        <w:pStyle w:val="a6"/>
        <w:rPr>
          <w:rFonts w:ascii="Times New Roman" w:hAnsi="Times New Roman"/>
          <w:color w:val="000000" w:themeColor="text1"/>
          <w:sz w:val="18"/>
          <w:szCs w:val="18"/>
        </w:rPr>
      </w:pPr>
    </w:p>
    <w:p w14:paraId="1D391449" w14:textId="31CC00B9" w:rsidR="0011510E" w:rsidRDefault="0011510E" w:rsidP="00E27E02">
      <w:pPr>
        <w:pStyle w:val="a6"/>
        <w:rPr>
          <w:rFonts w:ascii="Times New Roman" w:hAnsi="Times New Roman"/>
          <w:color w:val="000000" w:themeColor="text1"/>
          <w:sz w:val="18"/>
          <w:szCs w:val="18"/>
        </w:rPr>
      </w:pPr>
    </w:p>
    <w:p w14:paraId="7A4488A1" w14:textId="323A7702" w:rsidR="0011510E" w:rsidRDefault="0011510E" w:rsidP="00E27E02">
      <w:pPr>
        <w:pStyle w:val="a6"/>
        <w:rPr>
          <w:rFonts w:ascii="Times New Roman" w:hAnsi="Times New Roman"/>
          <w:color w:val="000000" w:themeColor="text1"/>
          <w:sz w:val="18"/>
          <w:szCs w:val="18"/>
        </w:rPr>
      </w:pPr>
    </w:p>
    <w:p w14:paraId="07F45E92" w14:textId="6C626DDC" w:rsidR="0011510E" w:rsidRDefault="0011510E" w:rsidP="00E27E02">
      <w:pPr>
        <w:pStyle w:val="a6"/>
        <w:rPr>
          <w:rFonts w:ascii="Times New Roman" w:hAnsi="Times New Roman"/>
          <w:color w:val="000000" w:themeColor="text1"/>
          <w:sz w:val="18"/>
          <w:szCs w:val="18"/>
        </w:rPr>
      </w:pPr>
    </w:p>
    <w:p w14:paraId="171D92B3" w14:textId="6491A794" w:rsidR="0011510E" w:rsidRDefault="0011510E" w:rsidP="00E27E02">
      <w:pPr>
        <w:pStyle w:val="a6"/>
        <w:rPr>
          <w:rFonts w:ascii="Times New Roman" w:hAnsi="Times New Roman"/>
          <w:color w:val="000000" w:themeColor="text1"/>
          <w:sz w:val="18"/>
          <w:szCs w:val="18"/>
        </w:rPr>
      </w:pPr>
    </w:p>
    <w:p w14:paraId="42D6CEB4" w14:textId="45C4A57C" w:rsidR="0011510E" w:rsidRDefault="0011510E" w:rsidP="00E27E02">
      <w:pPr>
        <w:pStyle w:val="a6"/>
        <w:rPr>
          <w:rFonts w:ascii="Times New Roman" w:hAnsi="Times New Roman"/>
          <w:color w:val="000000" w:themeColor="text1"/>
          <w:sz w:val="18"/>
          <w:szCs w:val="18"/>
        </w:rPr>
      </w:pPr>
    </w:p>
    <w:p w14:paraId="240D5493" w14:textId="77777777" w:rsidR="0011510E" w:rsidRDefault="0011510E" w:rsidP="00E27E02">
      <w:pPr>
        <w:pStyle w:val="a6"/>
        <w:rPr>
          <w:rFonts w:ascii="Times New Roman" w:hAnsi="Times New Roman"/>
          <w:color w:val="000000" w:themeColor="text1"/>
          <w:sz w:val="18"/>
          <w:szCs w:val="18"/>
        </w:rPr>
      </w:pPr>
    </w:p>
    <w:p w14:paraId="65EBA918" w14:textId="1CC2E353" w:rsidR="0011510E" w:rsidRDefault="0011510E" w:rsidP="00E27E02">
      <w:pPr>
        <w:pStyle w:val="a6"/>
        <w:rPr>
          <w:rFonts w:ascii="Times New Roman" w:hAnsi="Times New Roman"/>
          <w:color w:val="000000" w:themeColor="text1"/>
          <w:sz w:val="18"/>
          <w:szCs w:val="18"/>
        </w:rPr>
      </w:pPr>
    </w:p>
    <w:p w14:paraId="7B97A650" w14:textId="03D44FFD" w:rsidR="0011510E" w:rsidRDefault="0011510E" w:rsidP="00E27E02">
      <w:pPr>
        <w:pStyle w:val="a6"/>
        <w:rPr>
          <w:rFonts w:ascii="Times New Roman" w:hAnsi="Times New Roman"/>
          <w:color w:val="000000" w:themeColor="text1"/>
          <w:sz w:val="18"/>
          <w:szCs w:val="18"/>
        </w:rPr>
      </w:pPr>
    </w:p>
    <w:p w14:paraId="030D5962" w14:textId="322AA81E" w:rsidR="0011510E" w:rsidRDefault="0011510E" w:rsidP="00E27E02">
      <w:pPr>
        <w:pStyle w:val="a6"/>
        <w:rPr>
          <w:rFonts w:ascii="Times New Roman" w:hAnsi="Times New Roman"/>
          <w:color w:val="000000" w:themeColor="text1"/>
          <w:sz w:val="18"/>
          <w:szCs w:val="18"/>
        </w:rPr>
      </w:pPr>
    </w:p>
    <w:p w14:paraId="2980647D" w14:textId="2E724CAB" w:rsidR="0011510E" w:rsidRDefault="0011510E" w:rsidP="00E27E02">
      <w:pPr>
        <w:pStyle w:val="a6"/>
        <w:rPr>
          <w:rFonts w:ascii="Times New Roman" w:hAnsi="Times New Roman"/>
          <w:color w:val="000000" w:themeColor="text1"/>
          <w:sz w:val="18"/>
          <w:szCs w:val="18"/>
        </w:rPr>
      </w:pPr>
    </w:p>
    <w:p w14:paraId="71F3F79D" w14:textId="376F246B" w:rsidR="0011510E" w:rsidRDefault="0011510E" w:rsidP="00E27E02">
      <w:pPr>
        <w:pStyle w:val="a6"/>
        <w:rPr>
          <w:rFonts w:ascii="Times New Roman" w:hAnsi="Times New Roman"/>
          <w:color w:val="000000" w:themeColor="text1"/>
          <w:sz w:val="18"/>
          <w:szCs w:val="18"/>
        </w:rPr>
      </w:pPr>
    </w:p>
    <w:p w14:paraId="3DD4E361" w14:textId="2B23D728" w:rsidR="0011510E" w:rsidRDefault="0011510E" w:rsidP="00E27E02">
      <w:pPr>
        <w:pStyle w:val="a6"/>
        <w:rPr>
          <w:rFonts w:ascii="Times New Roman" w:hAnsi="Times New Roman"/>
          <w:color w:val="000000" w:themeColor="text1"/>
          <w:sz w:val="18"/>
          <w:szCs w:val="18"/>
        </w:rPr>
      </w:pPr>
    </w:p>
    <w:p w14:paraId="1901E7FC" w14:textId="792D68D7" w:rsidR="0011510E" w:rsidRDefault="0011510E" w:rsidP="00E27E02">
      <w:pPr>
        <w:pStyle w:val="a6"/>
        <w:rPr>
          <w:rFonts w:ascii="Times New Roman" w:hAnsi="Times New Roman"/>
          <w:color w:val="000000" w:themeColor="text1"/>
          <w:sz w:val="18"/>
          <w:szCs w:val="18"/>
        </w:rPr>
      </w:pPr>
    </w:p>
    <w:p w14:paraId="5E1BE615" w14:textId="6F5695B5" w:rsidR="0011510E" w:rsidRDefault="0011510E" w:rsidP="00E27E02">
      <w:pPr>
        <w:pStyle w:val="a6"/>
        <w:rPr>
          <w:rFonts w:ascii="Times New Roman" w:hAnsi="Times New Roman"/>
          <w:color w:val="000000" w:themeColor="text1"/>
          <w:sz w:val="18"/>
          <w:szCs w:val="18"/>
        </w:rPr>
      </w:pPr>
    </w:p>
    <w:p w14:paraId="67BA380A" w14:textId="6E04B810" w:rsidR="0011510E" w:rsidRDefault="0011510E" w:rsidP="00E27E02">
      <w:pPr>
        <w:pStyle w:val="a6"/>
        <w:rPr>
          <w:rFonts w:ascii="Times New Roman" w:hAnsi="Times New Roman"/>
          <w:color w:val="000000" w:themeColor="text1"/>
          <w:sz w:val="18"/>
          <w:szCs w:val="18"/>
        </w:rPr>
      </w:pPr>
    </w:p>
    <w:p w14:paraId="46163540" w14:textId="5D05A068" w:rsidR="0011510E" w:rsidRDefault="0011510E" w:rsidP="00E27E02">
      <w:pPr>
        <w:pStyle w:val="a6"/>
        <w:rPr>
          <w:rFonts w:ascii="Times New Roman" w:hAnsi="Times New Roman"/>
          <w:color w:val="000000" w:themeColor="text1"/>
          <w:sz w:val="18"/>
          <w:szCs w:val="18"/>
        </w:rPr>
      </w:pPr>
    </w:p>
    <w:p w14:paraId="3BE78C8C" w14:textId="3D07BDBD" w:rsidR="0011510E" w:rsidRDefault="0011510E" w:rsidP="00E27E02">
      <w:pPr>
        <w:pStyle w:val="a6"/>
        <w:rPr>
          <w:rFonts w:ascii="Times New Roman" w:hAnsi="Times New Roman"/>
          <w:color w:val="000000" w:themeColor="text1"/>
          <w:sz w:val="18"/>
          <w:szCs w:val="18"/>
        </w:rPr>
      </w:pPr>
    </w:p>
    <w:p w14:paraId="6D06BE32" w14:textId="36BB6965" w:rsidR="0011510E" w:rsidRDefault="0011510E" w:rsidP="00E27E02">
      <w:pPr>
        <w:pStyle w:val="a6"/>
        <w:rPr>
          <w:rFonts w:ascii="Times New Roman" w:hAnsi="Times New Roman"/>
          <w:color w:val="000000" w:themeColor="text1"/>
          <w:sz w:val="18"/>
          <w:szCs w:val="18"/>
        </w:rPr>
      </w:pPr>
    </w:p>
    <w:p w14:paraId="5C89F939" w14:textId="77777777" w:rsidR="007A7576" w:rsidRDefault="007A7576" w:rsidP="00E27E02">
      <w:pPr>
        <w:pStyle w:val="a6"/>
        <w:rPr>
          <w:rFonts w:ascii="Times New Roman" w:hAnsi="Times New Roman"/>
          <w:color w:val="000000" w:themeColor="text1"/>
          <w:sz w:val="18"/>
          <w:szCs w:val="18"/>
        </w:rPr>
      </w:pPr>
    </w:p>
    <w:p w14:paraId="342AECCE" w14:textId="77777777" w:rsidR="007A7576" w:rsidRDefault="007A7576" w:rsidP="00E27E02">
      <w:pPr>
        <w:pStyle w:val="a6"/>
        <w:rPr>
          <w:rFonts w:ascii="Times New Roman" w:hAnsi="Times New Roman"/>
          <w:color w:val="000000" w:themeColor="text1"/>
          <w:sz w:val="18"/>
          <w:szCs w:val="18"/>
        </w:rPr>
      </w:pPr>
    </w:p>
    <w:p w14:paraId="6DCB604B" w14:textId="77777777" w:rsidR="007A7576" w:rsidRDefault="007A7576" w:rsidP="00E27E02">
      <w:pPr>
        <w:pStyle w:val="a6"/>
        <w:rPr>
          <w:rFonts w:ascii="Times New Roman" w:hAnsi="Times New Roman"/>
          <w:color w:val="000000" w:themeColor="text1"/>
          <w:sz w:val="18"/>
          <w:szCs w:val="18"/>
        </w:rPr>
      </w:pPr>
    </w:p>
    <w:p w14:paraId="2E3A05B3" w14:textId="77777777" w:rsidR="007A7576" w:rsidRDefault="007A7576" w:rsidP="00E27E02">
      <w:pPr>
        <w:pStyle w:val="a6"/>
        <w:rPr>
          <w:rFonts w:ascii="Times New Roman" w:hAnsi="Times New Roman"/>
          <w:color w:val="000000" w:themeColor="text1"/>
          <w:sz w:val="18"/>
          <w:szCs w:val="18"/>
        </w:rPr>
      </w:pPr>
    </w:p>
    <w:p w14:paraId="02F95F99" w14:textId="77777777" w:rsidR="007A7576" w:rsidRDefault="007A7576" w:rsidP="00E27E02">
      <w:pPr>
        <w:pStyle w:val="a6"/>
        <w:rPr>
          <w:rFonts w:ascii="Times New Roman" w:hAnsi="Times New Roman"/>
          <w:color w:val="000000" w:themeColor="text1"/>
          <w:sz w:val="18"/>
          <w:szCs w:val="18"/>
        </w:rPr>
      </w:pPr>
    </w:p>
    <w:p w14:paraId="33D53392" w14:textId="77777777" w:rsidR="007A7576" w:rsidRDefault="007A7576" w:rsidP="00E27E02">
      <w:pPr>
        <w:pStyle w:val="a6"/>
        <w:rPr>
          <w:rFonts w:ascii="Times New Roman" w:hAnsi="Times New Roman"/>
          <w:color w:val="000000" w:themeColor="text1"/>
          <w:sz w:val="18"/>
          <w:szCs w:val="18"/>
        </w:rPr>
      </w:pPr>
    </w:p>
    <w:p w14:paraId="15282A5B" w14:textId="77777777" w:rsidR="007A7576" w:rsidRDefault="007A7576" w:rsidP="00E27E02">
      <w:pPr>
        <w:pStyle w:val="a6"/>
        <w:rPr>
          <w:rFonts w:ascii="Times New Roman" w:hAnsi="Times New Roman"/>
          <w:color w:val="000000" w:themeColor="text1"/>
          <w:sz w:val="18"/>
          <w:szCs w:val="18"/>
        </w:rPr>
      </w:pPr>
    </w:p>
    <w:p w14:paraId="40EDA606" w14:textId="77777777" w:rsidR="007A7576" w:rsidRDefault="007A7576" w:rsidP="00E27E02">
      <w:pPr>
        <w:pStyle w:val="a6"/>
        <w:rPr>
          <w:rFonts w:ascii="Times New Roman" w:hAnsi="Times New Roman"/>
          <w:color w:val="000000" w:themeColor="text1"/>
          <w:sz w:val="18"/>
          <w:szCs w:val="18"/>
        </w:rPr>
      </w:pPr>
    </w:p>
    <w:p w14:paraId="7806FA29" w14:textId="77777777" w:rsidR="007A7576" w:rsidRDefault="007A7576" w:rsidP="00E27E02">
      <w:pPr>
        <w:pStyle w:val="a6"/>
        <w:rPr>
          <w:rFonts w:ascii="Times New Roman" w:hAnsi="Times New Roman"/>
          <w:color w:val="000000" w:themeColor="text1"/>
          <w:sz w:val="18"/>
          <w:szCs w:val="18"/>
        </w:rPr>
      </w:pPr>
    </w:p>
    <w:p w14:paraId="3EB7E9C3" w14:textId="77777777" w:rsidR="007A7576" w:rsidRDefault="007A7576" w:rsidP="00E27E02">
      <w:pPr>
        <w:pStyle w:val="a6"/>
        <w:rPr>
          <w:rFonts w:ascii="Times New Roman" w:hAnsi="Times New Roman"/>
          <w:color w:val="000000" w:themeColor="text1"/>
          <w:sz w:val="18"/>
          <w:szCs w:val="18"/>
        </w:rPr>
      </w:pPr>
    </w:p>
    <w:p w14:paraId="308FA2DA" w14:textId="77777777" w:rsidR="007A7576" w:rsidRDefault="007A7576" w:rsidP="00E27E02">
      <w:pPr>
        <w:pStyle w:val="a6"/>
        <w:rPr>
          <w:rFonts w:ascii="Times New Roman" w:hAnsi="Times New Roman"/>
          <w:color w:val="000000" w:themeColor="text1"/>
          <w:sz w:val="18"/>
          <w:szCs w:val="18"/>
        </w:rPr>
      </w:pPr>
    </w:p>
    <w:p w14:paraId="4EC70A74" w14:textId="44E8D7E9" w:rsidR="0011510E" w:rsidRDefault="0011510E" w:rsidP="00E27E02">
      <w:pPr>
        <w:pStyle w:val="a6"/>
        <w:rPr>
          <w:rFonts w:ascii="Times New Roman" w:hAnsi="Times New Roman"/>
          <w:color w:val="000000" w:themeColor="text1"/>
          <w:sz w:val="18"/>
          <w:szCs w:val="18"/>
        </w:rPr>
      </w:pPr>
    </w:p>
    <w:p w14:paraId="33AFE255" w14:textId="7D8AA4CD" w:rsidR="0011510E" w:rsidRDefault="0011510E" w:rsidP="00E27E02">
      <w:pPr>
        <w:pStyle w:val="a6"/>
        <w:rPr>
          <w:rFonts w:ascii="Times New Roman" w:hAnsi="Times New Roman"/>
          <w:color w:val="000000" w:themeColor="text1"/>
          <w:sz w:val="18"/>
          <w:szCs w:val="18"/>
        </w:rPr>
      </w:pPr>
    </w:p>
    <w:p w14:paraId="4AE14914" w14:textId="3FBD60CD" w:rsidR="0011510E" w:rsidRDefault="0011510E" w:rsidP="00E27E02">
      <w:pPr>
        <w:pStyle w:val="a6"/>
        <w:rPr>
          <w:rFonts w:ascii="Times New Roman" w:hAnsi="Times New Roman"/>
          <w:color w:val="000000" w:themeColor="text1"/>
          <w:sz w:val="18"/>
          <w:szCs w:val="18"/>
        </w:rPr>
      </w:pPr>
    </w:p>
    <w:p w14:paraId="5F377ED3" w14:textId="77777777" w:rsidR="0011510E" w:rsidRDefault="0011510E" w:rsidP="00E27E02">
      <w:pPr>
        <w:pStyle w:val="a6"/>
        <w:rPr>
          <w:rFonts w:ascii="Times New Roman" w:hAnsi="Times New Roman"/>
          <w:color w:val="000000" w:themeColor="text1"/>
          <w:sz w:val="18"/>
          <w:szCs w:val="18"/>
        </w:rPr>
      </w:pPr>
    </w:p>
    <w:p w14:paraId="1E42311A" w14:textId="77777777" w:rsidR="0011510E" w:rsidRPr="00B25E9B" w:rsidRDefault="0011510E" w:rsidP="00E27E02">
      <w:pPr>
        <w:pStyle w:val="a6"/>
        <w:rPr>
          <w:rFonts w:ascii="Times New Roman" w:hAnsi="Times New Roman"/>
          <w:color w:val="000000" w:themeColor="text1"/>
          <w:sz w:val="18"/>
          <w:szCs w:val="18"/>
        </w:rPr>
      </w:pPr>
    </w:p>
    <w:p w14:paraId="195EC974" w14:textId="77777777" w:rsidR="00E04F97" w:rsidRPr="00B25E9B" w:rsidRDefault="00E04F97" w:rsidP="0073591E">
      <w:pPr>
        <w:spacing w:after="0"/>
        <w:contextualSpacing/>
        <w:rPr>
          <w:rFonts w:ascii="Times New Roman" w:hAnsi="Times New Roman"/>
          <w:color w:val="000000" w:themeColor="text1"/>
          <w:sz w:val="18"/>
          <w:szCs w:val="18"/>
        </w:rPr>
      </w:pPr>
    </w:p>
    <w:p w14:paraId="64633763" w14:textId="77777777" w:rsidR="00E04F97" w:rsidRPr="00B25E9B" w:rsidRDefault="00E04F97" w:rsidP="0073591E">
      <w:pPr>
        <w:spacing w:after="0"/>
        <w:contextualSpacing/>
        <w:rPr>
          <w:rFonts w:ascii="Times New Roman" w:hAnsi="Times New Roman"/>
          <w:color w:val="000000" w:themeColor="text1"/>
          <w:sz w:val="18"/>
          <w:szCs w:val="18"/>
        </w:rPr>
      </w:pPr>
    </w:p>
    <w:tbl>
      <w:tblPr>
        <w:tblW w:w="9926"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6"/>
        <w:gridCol w:w="1888"/>
        <w:gridCol w:w="4262"/>
      </w:tblGrid>
      <w:tr w:rsidR="008519BA" w:rsidRPr="00B25E9B" w14:paraId="5FCB80D6" w14:textId="77777777" w:rsidTr="00A55494">
        <w:trPr>
          <w:trHeight w:val="1692"/>
        </w:trPr>
        <w:tc>
          <w:tcPr>
            <w:tcW w:w="3776" w:type="dxa"/>
            <w:tcBorders>
              <w:top w:val="nil"/>
              <w:left w:val="nil"/>
              <w:bottom w:val="single" w:sz="24" w:space="0" w:color="auto"/>
              <w:right w:val="nil"/>
            </w:tcBorders>
            <w:shd w:val="clear" w:color="auto" w:fill="auto"/>
          </w:tcPr>
          <w:p w14:paraId="4D50BF69" w14:textId="77777777" w:rsidR="008519BA" w:rsidRPr="00B25E9B" w:rsidRDefault="008519BA" w:rsidP="00DE0774">
            <w:pPr>
              <w:spacing w:after="0" w:line="240" w:lineRule="auto"/>
              <w:jc w:val="center"/>
              <w:rPr>
                <w:rFonts w:ascii="Times New Roman" w:eastAsia="Times New Roman" w:hAnsi="Times New Roman"/>
                <w:caps/>
                <w:color w:val="000000" w:themeColor="text1"/>
                <w:sz w:val="18"/>
                <w:szCs w:val="18"/>
                <w:lang w:val="kk-KZ"/>
              </w:rPr>
            </w:pPr>
          </w:p>
          <w:p w14:paraId="2DCBEEF2" w14:textId="77777777" w:rsidR="00D76D26" w:rsidRPr="00B25E9B" w:rsidRDefault="00956345" w:rsidP="00DE0774">
            <w:pPr>
              <w:spacing w:after="0" w:line="240" w:lineRule="auto"/>
              <w:jc w:val="center"/>
              <w:rPr>
                <w:rFonts w:ascii="Times New Roman" w:eastAsia="Times New Roman" w:hAnsi="Times New Roman"/>
                <w:b/>
                <w:caps/>
                <w:color w:val="000000" w:themeColor="text1"/>
                <w:sz w:val="18"/>
                <w:szCs w:val="18"/>
                <w:lang w:val="kk-KZ"/>
              </w:rPr>
            </w:pPr>
            <w:r w:rsidRPr="00B25E9B">
              <w:rPr>
                <w:rFonts w:ascii="Times New Roman" w:eastAsia="Times New Roman" w:hAnsi="Times New Roman"/>
                <w:b/>
                <w:caps/>
                <w:color w:val="000000" w:themeColor="text1"/>
                <w:sz w:val="18"/>
                <w:szCs w:val="18"/>
                <w:lang w:val="kk-KZ"/>
              </w:rPr>
              <w:t>АЛМАТЫ ҚАЛАСЫ ҚОҒАМДЫҚ ДЕНСАУЛЫҚ БАСҚАРМАСЫНЫҢ ШАРУАШЫЛЫҚ ЖҮРГІЗУ ҚҰҚЫҒЫНДАҒЫ "№ 24 ҚАЛАЛЫҚ ЕМХАНА" КОММУНАЛДЫҚ МЕМЛЕКЕТТІК КӘСІПОРНЫ</w:t>
            </w:r>
          </w:p>
        </w:tc>
        <w:tc>
          <w:tcPr>
            <w:tcW w:w="1888" w:type="dxa"/>
            <w:tcBorders>
              <w:top w:val="nil"/>
              <w:left w:val="nil"/>
              <w:bottom w:val="single" w:sz="24" w:space="0" w:color="auto"/>
              <w:right w:val="nil"/>
            </w:tcBorders>
            <w:shd w:val="clear" w:color="auto" w:fill="auto"/>
          </w:tcPr>
          <w:p w14:paraId="039A7E8D" w14:textId="77777777" w:rsidR="008519BA" w:rsidRPr="00B25E9B" w:rsidRDefault="008519BA" w:rsidP="007F0942">
            <w:pPr>
              <w:spacing w:after="0" w:line="240" w:lineRule="auto"/>
              <w:rPr>
                <w:rFonts w:ascii="Times New Roman" w:eastAsia="Times New Roman" w:hAnsi="Times New Roman"/>
                <w:color w:val="000000" w:themeColor="text1"/>
                <w:sz w:val="18"/>
                <w:szCs w:val="18"/>
              </w:rPr>
            </w:pPr>
            <w:r w:rsidRPr="00B25E9B">
              <w:rPr>
                <w:rFonts w:ascii="Times New Roman" w:eastAsia="Times New Roman" w:hAnsi="Times New Roman"/>
                <w:snapToGrid w:val="0"/>
                <w:color w:val="000000" w:themeColor="text1"/>
                <w:sz w:val="18"/>
                <w:szCs w:val="18"/>
              </w:rPr>
              <w:object w:dxaOrig="1722" w:dyaOrig="2021" w14:anchorId="4ECE3113">
                <v:shape id="_x0000_i1026" type="#_x0000_t75" style="width:74pt;height:81.5pt" o:ole="" fillcolor="window">
                  <v:imagedata r:id="rId8" o:title="" croptop="1817f" cropbottom="5928f" cropleft="1602f"/>
                </v:shape>
                <o:OLEObject Type="Embed" ProgID="Word.Picture.8" ShapeID="_x0000_i1026" DrawAspect="Content" ObjectID="_1734513007" r:id="rId11"/>
              </w:object>
            </w:r>
          </w:p>
        </w:tc>
        <w:tc>
          <w:tcPr>
            <w:tcW w:w="4262" w:type="dxa"/>
            <w:tcBorders>
              <w:top w:val="nil"/>
              <w:left w:val="nil"/>
              <w:bottom w:val="single" w:sz="24" w:space="0" w:color="auto"/>
              <w:right w:val="nil"/>
            </w:tcBorders>
            <w:shd w:val="clear" w:color="auto" w:fill="auto"/>
          </w:tcPr>
          <w:p w14:paraId="58F5A962" w14:textId="77777777" w:rsidR="00CA6AD8" w:rsidRPr="00B25E9B" w:rsidRDefault="00CA6AD8" w:rsidP="00371165">
            <w:pPr>
              <w:spacing w:after="0" w:line="240" w:lineRule="auto"/>
              <w:rPr>
                <w:rFonts w:ascii="Times New Roman" w:eastAsia="Times New Roman" w:hAnsi="Times New Roman"/>
                <w:caps/>
                <w:color w:val="000000" w:themeColor="text1"/>
                <w:sz w:val="18"/>
                <w:szCs w:val="18"/>
                <w:lang w:val="kk-KZ"/>
              </w:rPr>
            </w:pPr>
          </w:p>
          <w:p w14:paraId="636FFD59" w14:textId="77777777" w:rsidR="00CA6AD8" w:rsidRPr="00B25E9B" w:rsidRDefault="00CA6AD8" w:rsidP="007F0942">
            <w:pPr>
              <w:spacing w:after="0" w:line="240" w:lineRule="auto"/>
              <w:jc w:val="center"/>
              <w:rPr>
                <w:rFonts w:ascii="Times New Roman" w:eastAsia="Times New Roman" w:hAnsi="Times New Roman"/>
                <w:caps/>
                <w:color w:val="000000" w:themeColor="text1"/>
                <w:sz w:val="18"/>
                <w:szCs w:val="18"/>
                <w:lang w:val="kk-KZ"/>
              </w:rPr>
            </w:pPr>
          </w:p>
          <w:p w14:paraId="5A573CFC" w14:textId="77777777" w:rsidR="008519BA" w:rsidRPr="00B25E9B" w:rsidRDefault="00956345" w:rsidP="007F0942">
            <w:pPr>
              <w:spacing w:after="0" w:line="240" w:lineRule="auto"/>
              <w:jc w:val="center"/>
              <w:rPr>
                <w:rFonts w:ascii="Times New Roman" w:eastAsia="Times New Roman" w:hAnsi="Times New Roman"/>
                <w:b/>
                <w:caps/>
                <w:color w:val="000000" w:themeColor="text1"/>
                <w:sz w:val="18"/>
                <w:szCs w:val="18"/>
              </w:rPr>
            </w:pPr>
            <w:r w:rsidRPr="00B25E9B">
              <w:rPr>
                <w:rFonts w:ascii="Times New Roman" w:eastAsia="Times New Roman" w:hAnsi="Times New Roman"/>
                <w:b/>
                <w:caps/>
                <w:color w:val="000000" w:themeColor="text1"/>
                <w:sz w:val="18"/>
                <w:szCs w:val="18"/>
              </w:rPr>
              <w:t>КОММУНАЛЬНОЕ ГОСУДАРСТВЕННОЕ ПРЕДПРИЯТИЕ НА ПРАВЕ ХОЗЯЙСТВЕННОГО ВЕДЕНИЯ "ГОРОДСКАЯ ПОЛИКЛИНИКА № 24" УПРАВЛЕНИЯ ОБЩЕСТВЕННОГО ЗДОРОВЬЯ ГОРОДА АЛМАТЫ</w:t>
            </w:r>
          </w:p>
        </w:tc>
      </w:tr>
      <w:tr w:rsidR="008519BA" w:rsidRPr="00B25E9B" w14:paraId="2629F473" w14:textId="77777777" w:rsidTr="007F0942">
        <w:trPr>
          <w:trHeight w:val="461"/>
        </w:trPr>
        <w:tc>
          <w:tcPr>
            <w:tcW w:w="3776" w:type="dxa"/>
            <w:tcBorders>
              <w:top w:val="single" w:sz="24" w:space="0" w:color="auto"/>
              <w:left w:val="nil"/>
              <w:bottom w:val="nil"/>
              <w:right w:val="nil"/>
            </w:tcBorders>
            <w:shd w:val="clear" w:color="auto" w:fill="auto"/>
          </w:tcPr>
          <w:p w14:paraId="1D1A8429"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Алматы қ., Земнухов к., 3/1</w:t>
            </w:r>
          </w:p>
          <w:p w14:paraId="1D4CDA62"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Тел: 8 (727) 390-33-51</w:t>
            </w:r>
          </w:p>
          <w:p w14:paraId="2862B200" w14:textId="77777777" w:rsidR="008519BA" w:rsidRPr="00B25E9B" w:rsidRDefault="00956345" w:rsidP="00956345">
            <w:pPr>
              <w:spacing w:after="0" w:line="240" w:lineRule="auto"/>
              <w:jc w:val="center"/>
              <w:rPr>
                <w:rFonts w:ascii="Times New Roman" w:eastAsia="Times New Roman" w:hAnsi="Times New Roman"/>
                <w:color w:val="000000" w:themeColor="text1"/>
                <w:sz w:val="18"/>
                <w:szCs w:val="18"/>
                <w:lang w:val="kk-KZ"/>
              </w:rPr>
            </w:pPr>
            <w:r w:rsidRPr="00B25E9B">
              <w:rPr>
                <w:rFonts w:ascii="Times New Roman" w:eastAsia="Times New Roman" w:hAnsi="Times New Roman"/>
                <w:color w:val="000000" w:themeColor="text1"/>
                <w:sz w:val="18"/>
                <w:szCs w:val="18"/>
                <w:lang w:val="kk-KZ"/>
              </w:rPr>
              <w:t>БСН: 130240008771</w:t>
            </w:r>
          </w:p>
        </w:tc>
        <w:tc>
          <w:tcPr>
            <w:tcW w:w="1888" w:type="dxa"/>
            <w:tcBorders>
              <w:top w:val="single" w:sz="24" w:space="0" w:color="auto"/>
              <w:left w:val="nil"/>
              <w:bottom w:val="nil"/>
              <w:right w:val="nil"/>
            </w:tcBorders>
            <w:shd w:val="clear" w:color="auto" w:fill="auto"/>
          </w:tcPr>
          <w:p w14:paraId="6D538004" w14:textId="77777777" w:rsidR="008519BA" w:rsidRPr="00B25E9B" w:rsidRDefault="008519BA" w:rsidP="007F0942">
            <w:pPr>
              <w:spacing w:after="0" w:line="240" w:lineRule="auto"/>
              <w:rPr>
                <w:rFonts w:ascii="Times New Roman" w:eastAsia="Times New Roman" w:hAnsi="Times New Roman"/>
                <w:color w:val="000000" w:themeColor="text1"/>
                <w:sz w:val="18"/>
                <w:szCs w:val="18"/>
                <w:lang w:val="en-US"/>
              </w:rPr>
            </w:pPr>
          </w:p>
        </w:tc>
        <w:tc>
          <w:tcPr>
            <w:tcW w:w="4262" w:type="dxa"/>
            <w:tcBorders>
              <w:top w:val="single" w:sz="24" w:space="0" w:color="auto"/>
              <w:left w:val="nil"/>
              <w:bottom w:val="nil"/>
              <w:right w:val="nil"/>
            </w:tcBorders>
            <w:shd w:val="clear" w:color="auto" w:fill="auto"/>
          </w:tcPr>
          <w:p w14:paraId="37630760"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г. Алматы, ул. Земнухова 3/1</w:t>
            </w:r>
          </w:p>
          <w:p w14:paraId="6D1EB355" w14:textId="77777777" w:rsidR="00956345" w:rsidRPr="00B25E9B" w:rsidRDefault="00956345" w:rsidP="00956345">
            <w:pPr>
              <w:spacing w:after="0" w:line="240" w:lineRule="auto"/>
              <w:jc w:val="center"/>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Тел: 8 (727) 390-33-51</w:t>
            </w:r>
          </w:p>
          <w:p w14:paraId="4DD2AC54" w14:textId="77777777" w:rsidR="008519BA" w:rsidRPr="00B25E9B" w:rsidRDefault="00956345" w:rsidP="00956345">
            <w:pPr>
              <w:spacing w:after="0" w:line="240" w:lineRule="auto"/>
              <w:jc w:val="center"/>
              <w:rPr>
                <w:rFonts w:ascii="Times New Roman" w:eastAsia="Times New Roman" w:hAnsi="Times New Roman"/>
                <w:color w:val="000000" w:themeColor="text1"/>
                <w:sz w:val="18"/>
                <w:szCs w:val="18"/>
                <w:lang w:val="en-US"/>
              </w:rPr>
            </w:pPr>
            <w:r w:rsidRPr="00B25E9B">
              <w:rPr>
                <w:rFonts w:ascii="Times New Roman" w:eastAsia="Times New Roman" w:hAnsi="Times New Roman"/>
                <w:color w:val="000000" w:themeColor="text1"/>
                <w:sz w:val="18"/>
                <w:szCs w:val="18"/>
                <w:lang w:val="en-US"/>
              </w:rPr>
              <w:t>БИН: 130240008771</w:t>
            </w:r>
          </w:p>
        </w:tc>
      </w:tr>
    </w:tbl>
    <w:p w14:paraId="3293A2C4" w14:textId="77777777" w:rsidR="008519BA" w:rsidRPr="00B25E9B" w:rsidRDefault="008519BA" w:rsidP="008519BA">
      <w:pPr>
        <w:spacing w:after="0" w:line="240" w:lineRule="auto"/>
        <w:jc w:val="center"/>
        <w:rPr>
          <w:rFonts w:ascii="Times New Roman" w:eastAsia="Times New Roman" w:hAnsi="Times New Roman"/>
          <w:b/>
          <w:color w:val="000000" w:themeColor="text1"/>
          <w:sz w:val="18"/>
          <w:szCs w:val="18"/>
          <w:lang w:val="en-US" w:eastAsia="ru-RU"/>
        </w:rPr>
      </w:pPr>
    </w:p>
    <w:p w14:paraId="64D7FB83" w14:textId="77777777" w:rsidR="00D76D26" w:rsidRPr="00B25E9B" w:rsidRDefault="00D76D26" w:rsidP="00C7170C">
      <w:pPr>
        <w:spacing w:after="0"/>
        <w:jc w:val="center"/>
        <w:rPr>
          <w:rFonts w:ascii="Times New Roman" w:eastAsia="Times New Roman" w:hAnsi="Times New Roman"/>
          <w:b/>
          <w:color w:val="000000" w:themeColor="text1"/>
          <w:sz w:val="18"/>
          <w:szCs w:val="18"/>
          <w:lang w:val="kk-KZ" w:eastAsia="ru-RU"/>
        </w:rPr>
      </w:pPr>
    </w:p>
    <w:p w14:paraId="4CD8C747" w14:textId="41A23CE3" w:rsidR="00C7170C" w:rsidRPr="00B25E9B" w:rsidRDefault="007E5A95" w:rsidP="00C7170C">
      <w:pPr>
        <w:spacing w:after="0"/>
        <w:jc w:val="center"/>
        <w:rPr>
          <w:rFonts w:ascii="Times New Roman" w:eastAsia="Times New Roman" w:hAnsi="Times New Roman"/>
          <w:b/>
          <w:color w:val="000000" w:themeColor="text1"/>
          <w:sz w:val="18"/>
          <w:szCs w:val="18"/>
          <w:lang w:val="kk-KZ" w:eastAsia="ru-RU"/>
        </w:rPr>
      </w:pPr>
      <w:r w:rsidRPr="00B25E9B">
        <w:rPr>
          <w:rFonts w:ascii="Times New Roman" w:eastAsia="Times New Roman" w:hAnsi="Times New Roman"/>
          <w:b/>
          <w:color w:val="000000" w:themeColor="text1"/>
          <w:sz w:val="18"/>
          <w:szCs w:val="18"/>
          <w:lang w:val="kk-KZ" w:eastAsia="ru-RU"/>
        </w:rPr>
        <w:t xml:space="preserve">Баға ұсыныстарын сұрату тәсілі  арқылы тауарларды сатып алу туралы </w:t>
      </w:r>
      <w:r w:rsidR="00C7170C" w:rsidRPr="00B25E9B">
        <w:rPr>
          <w:rFonts w:ascii="Times New Roman" w:eastAsia="Times New Roman" w:hAnsi="Times New Roman"/>
          <w:b/>
          <w:color w:val="000000" w:themeColor="text1"/>
          <w:sz w:val="18"/>
          <w:szCs w:val="18"/>
          <w:lang w:val="kk-KZ" w:eastAsia="ru-RU"/>
        </w:rPr>
        <w:t>х</w:t>
      </w:r>
      <w:r w:rsidR="00C7170C" w:rsidRPr="00B25E9B">
        <w:rPr>
          <w:rFonts w:ascii="Times New Roman" w:hAnsi="Times New Roman"/>
          <w:b/>
          <w:color w:val="000000" w:themeColor="text1"/>
          <w:sz w:val="18"/>
          <w:szCs w:val="18"/>
          <w:lang w:val="kk-KZ"/>
        </w:rPr>
        <w:t xml:space="preserve">абарландыру </w:t>
      </w:r>
      <w:r w:rsidR="00C7170C" w:rsidRPr="00B25E9B">
        <w:rPr>
          <w:rFonts w:ascii="Times New Roman" w:eastAsia="Times New Roman" w:hAnsi="Times New Roman"/>
          <w:b/>
          <w:color w:val="000000" w:themeColor="text1"/>
          <w:sz w:val="18"/>
          <w:szCs w:val="18"/>
          <w:lang w:val="kk-KZ" w:eastAsia="ru-RU"/>
        </w:rPr>
        <w:t>№</w:t>
      </w:r>
      <w:r w:rsidR="007A7576">
        <w:rPr>
          <w:rFonts w:ascii="Times New Roman" w:eastAsia="Times New Roman" w:hAnsi="Times New Roman"/>
          <w:b/>
          <w:color w:val="000000" w:themeColor="text1"/>
          <w:sz w:val="18"/>
          <w:szCs w:val="18"/>
          <w:lang w:val="kk-KZ" w:eastAsia="ru-RU"/>
        </w:rPr>
        <w:t>1</w:t>
      </w:r>
    </w:p>
    <w:p w14:paraId="3361BDD8" w14:textId="77777777" w:rsidR="00E35A78" w:rsidRPr="00B25E9B" w:rsidRDefault="00E35A78" w:rsidP="00C7170C">
      <w:pPr>
        <w:spacing w:after="0"/>
        <w:jc w:val="center"/>
        <w:rPr>
          <w:rFonts w:ascii="Times New Roman" w:eastAsiaTheme="minorEastAsia" w:hAnsi="Times New Roman"/>
          <w:b/>
          <w:color w:val="000000" w:themeColor="text1"/>
          <w:sz w:val="18"/>
          <w:szCs w:val="18"/>
          <w:lang w:val="kk-KZ" w:eastAsia="ru-RU"/>
        </w:rPr>
      </w:pPr>
    </w:p>
    <w:p w14:paraId="47BCD325" w14:textId="08459881" w:rsidR="008519BA" w:rsidRPr="00B25E9B" w:rsidRDefault="008519BA" w:rsidP="00C7170C">
      <w:pPr>
        <w:spacing w:after="0"/>
        <w:jc w:val="center"/>
        <w:rPr>
          <w:rFonts w:ascii="Times New Roman" w:eastAsiaTheme="minorEastAsia" w:hAnsi="Times New Roman"/>
          <w:b/>
          <w:color w:val="000000" w:themeColor="text1"/>
          <w:sz w:val="18"/>
          <w:szCs w:val="18"/>
          <w:lang w:val="kk-KZ" w:eastAsia="ru-RU"/>
        </w:rPr>
      </w:pPr>
      <w:r w:rsidRPr="00B25E9B">
        <w:rPr>
          <w:rFonts w:ascii="Times New Roman" w:eastAsiaTheme="minorEastAsia" w:hAnsi="Times New Roman"/>
          <w:b/>
          <w:color w:val="000000" w:themeColor="text1"/>
          <w:sz w:val="18"/>
          <w:szCs w:val="18"/>
          <w:lang w:val="kk-KZ" w:eastAsia="ru-RU"/>
        </w:rPr>
        <w:t xml:space="preserve">Алматы </w:t>
      </w:r>
      <w:r w:rsidR="00B71DBF" w:rsidRPr="00B25E9B">
        <w:rPr>
          <w:rFonts w:ascii="Times New Roman" w:eastAsiaTheme="minorEastAsia" w:hAnsi="Times New Roman"/>
          <w:b/>
          <w:color w:val="000000" w:themeColor="text1"/>
          <w:sz w:val="18"/>
          <w:szCs w:val="18"/>
          <w:lang w:val="kk-KZ" w:eastAsia="ru-RU"/>
        </w:rPr>
        <w:t>қ-сы</w:t>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r>
      <w:r w:rsidRPr="00B25E9B">
        <w:rPr>
          <w:rFonts w:ascii="Times New Roman" w:eastAsiaTheme="minorEastAsia" w:hAnsi="Times New Roman"/>
          <w:b/>
          <w:color w:val="000000" w:themeColor="text1"/>
          <w:sz w:val="18"/>
          <w:szCs w:val="18"/>
          <w:lang w:val="kk-KZ" w:eastAsia="ru-RU"/>
        </w:rPr>
        <w:tab/>
        <w:t>«</w:t>
      </w:r>
      <w:r w:rsidR="007A7576">
        <w:rPr>
          <w:rFonts w:ascii="Times New Roman" w:eastAsiaTheme="minorEastAsia" w:hAnsi="Times New Roman"/>
          <w:b/>
          <w:color w:val="000000" w:themeColor="text1"/>
          <w:sz w:val="18"/>
          <w:szCs w:val="18"/>
          <w:lang w:val="kk-KZ" w:eastAsia="ru-RU"/>
        </w:rPr>
        <w:t>06</w:t>
      </w:r>
      <w:r w:rsidRPr="00B25E9B">
        <w:rPr>
          <w:rFonts w:ascii="Times New Roman" w:eastAsiaTheme="minorEastAsia" w:hAnsi="Times New Roman"/>
          <w:b/>
          <w:color w:val="000000" w:themeColor="text1"/>
          <w:sz w:val="18"/>
          <w:szCs w:val="18"/>
          <w:lang w:val="kk-KZ" w:eastAsia="ru-RU"/>
        </w:rPr>
        <w:t xml:space="preserve">» </w:t>
      </w:r>
      <w:r w:rsidR="00313D4A" w:rsidRPr="00B25E9B">
        <w:rPr>
          <w:rFonts w:ascii="Times New Roman" w:eastAsiaTheme="minorEastAsia" w:hAnsi="Times New Roman"/>
          <w:b/>
          <w:color w:val="000000" w:themeColor="text1"/>
          <w:sz w:val="18"/>
          <w:szCs w:val="18"/>
          <w:lang w:val="kk-KZ" w:eastAsia="ru-RU"/>
        </w:rPr>
        <w:t>қ</w:t>
      </w:r>
      <w:r w:rsidR="007A7576">
        <w:rPr>
          <w:rFonts w:ascii="Times New Roman" w:eastAsiaTheme="minorEastAsia" w:hAnsi="Times New Roman"/>
          <w:b/>
          <w:color w:val="000000" w:themeColor="text1"/>
          <w:sz w:val="18"/>
          <w:szCs w:val="18"/>
          <w:lang w:val="kk-KZ" w:eastAsia="ru-RU"/>
        </w:rPr>
        <w:t>аңтар</w:t>
      </w:r>
      <w:r w:rsidR="00AD1E81" w:rsidRPr="00B25E9B">
        <w:rPr>
          <w:rFonts w:ascii="Times New Roman" w:eastAsiaTheme="minorEastAsia" w:hAnsi="Times New Roman"/>
          <w:b/>
          <w:color w:val="000000" w:themeColor="text1"/>
          <w:sz w:val="18"/>
          <w:szCs w:val="18"/>
          <w:lang w:val="kk-KZ" w:eastAsia="ru-RU"/>
        </w:rPr>
        <w:t xml:space="preserve"> </w:t>
      </w:r>
      <w:r w:rsidR="007A7576">
        <w:rPr>
          <w:rFonts w:ascii="Times New Roman" w:eastAsiaTheme="minorEastAsia" w:hAnsi="Times New Roman"/>
          <w:b/>
          <w:color w:val="000000" w:themeColor="text1"/>
          <w:sz w:val="18"/>
          <w:szCs w:val="18"/>
          <w:lang w:val="kk-KZ" w:eastAsia="ru-RU"/>
        </w:rPr>
        <w:t>2023</w:t>
      </w:r>
      <w:r w:rsidR="00DE0774" w:rsidRPr="00B25E9B">
        <w:rPr>
          <w:rFonts w:ascii="Times New Roman" w:eastAsiaTheme="minorEastAsia" w:hAnsi="Times New Roman"/>
          <w:b/>
          <w:color w:val="000000" w:themeColor="text1"/>
          <w:sz w:val="18"/>
          <w:szCs w:val="18"/>
          <w:lang w:val="kk-KZ" w:eastAsia="ru-RU"/>
        </w:rPr>
        <w:t xml:space="preserve"> </w:t>
      </w:r>
      <w:r w:rsidR="00B71DBF" w:rsidRPr="00B25E9B">
        <w:rPr>
          <w:rFonts w:ascii="Times New Roman" w:eastAsiaTheme="minorEastAsia" w:hAnsi="Times New Roman"/>
          <w:b/>
          <w:color w:val="000000" w:themeColor="text1"/>
          <w:sz w:val="18"/>
          <w:szCs w:val="18"/>
          <w:lang w:val="kk-KZ" w:eastAsia="ru-RU"/>
        </w:rPr>
        <w:t>ж</w:t>
      </w:r>
      <w:r w:rsidRPr="00B25E9B">
        <w:rPr>
          <w:rFonts w:ascii="Times New Roman" w:eastAsiaTheme="minorEastAsia" w:hAnsi="Times New Roman"/>
          <w:b/>
          <w:color w:val="000000" w:themeColor="text1"/>
          <w:sz w:val="18"/>
          <w:szCs w:val="18"/>
          <w:lang w:val="kk-KZ" w:eastAsia="ru-RU"/>
        </w:rPr>
        <w:t>.</w:t>
      </w:r>
    </w:p>
    <w:p w14:paraId="31FD1DD1" w14:textId="77777777" w:rsidR="008519BA" w:rsidRPr="00B25E9B" w:rsidRDefault="008519BA" w:rsidP="008519BA">
      <w:pPr>
        <w:spacing w:after="0"/>
        <w:rPr>
          <w:rFonts w:ascii="Times New Roman" w:hAnsi="Times New Roman"/>
          <w:color w:val="000000" w:themeColor="text1"/>
          <w:sz w:val="18"/>
          <w:szCs w:val="18"/>
          <w:lang w:val="kk-KZ"/>
        </w:rPr>
      </w:pPr>
    </w:p>
    <w:p w14:paraId="566D9991" w14:textId="77777777" w:rsidR="008519BA" w:rsidRPr="00B25E9B" w:rsidRDefault="007E5A95" w:rsidP="008519BA">
      <w:pPr>
        <w:pStyle w:val="a6"/>
        <w:jc w:val="center"/>
        <w:rPr>
          <w:rFonts w:ascii="Times New Roman" w:hAnsi="Times New Roman"/>
          <w:color w:val="000000" w:themeColor="text1"/>
          <w:sz w:val="18"/>
          <w:szCs w:val="18"/>
          <w:lang w:val="kk-KZ"/>
        </w:rPr>
      </w:pPr>
      <w:r w:rsidRPr="00B25E9B">
        <w:rPr>
          <w:rFonts w:ascii="Times New Roman" w:hAnsi="Times New Roman"/>
          <w:b/>
          <w:color w:val="000000" w:themeColor="text1"/>
          <w:sz w:val="18"/>
          <w:szCs w:val="18"/>
          <w:lang w:val="kk-KZ"/>
        </w:rPr>
        <w:t>Тапсырыс беруші</w:t>
      </w:r>
      <w:r w:rsidR="00057F00" w:rsidRPr="00B25E9B">
        <w:rPr>
          <w:rFonts w:ascii="Times New Roman" w:hAnsi="Times New Roman"/>
          <w:b/>
          <w:color w:val="000000" w:themeColor="text1"/>
          <w:sz w:val="18"/>
          <w:szCs w:val="18"/>
          <w:lang w:val="kk-KZ"/>
        </w:rPr>
        <w:t>:</w:t>
      </w:r>
      <w:r w:rsidR="00E828E1" w:rsidRPr="00B25E9B">
        <w:rPr>
          <w:rFonts w:ascii="Times New Roman" w:hAnsi="Times New Roman"/>
          <w:color w:val="000000" w:themeColor="text1"/>
          <w:sz w:val="18"/>
          <w:szCs w:val="18"/>
          <w:lang w:val="kk-KZ"/>
        </w:rPr>
        <w:t xml:space="preserve"> </w:t>
      </w:r>
      <w:r w:rsidR="00D76D26" w:rsidRPr="00B25E9B">
        <w:rPr>
          <w:rFonts w:ascii="Times New Roman" w:hAnsi="Times New Roman"/>
          <w:color w:val="000000" w:themeColor="text1"/>
          <w:sz w:val="18"/>
          <w:szCs w:val="18"/>
          <w:lang w:val="kk-KZ"/>
        </w:rPr>
        <w:t>"</w:t>
      </w:r>
      <w:r w:rsidR="00760101" w:rsidRPr="00B25E9B">
        <w:rPr>
          <w:rFonts w:ascii="Times New Roman" w:hAnsi="Times New Roman"/>
          <w:color w:val="000000" w:themeColor="text1"/>
          <w:sz w:val="18"/>
          <w:szCs w:val="18"/>
          <w:lang w:val="kk-KZ"/>
        </w:rPr>
        <w:t>№24</w:t>
      </w:r>
      <w:r w:rsidR="00D76D26" w:rsidRPr="00B25E9B">
        <w:rPr>
          <w:rFonts w:ascii="Times New Roman" w:hAnsi="Times New Roman"/>
          <w:color w:val="000000" w:themeColor="text1"/>
          <w:sz w:val="18"/>
          <w:szCs w:val="18"/>
          <w:lang w:val="kk-KZ"/>
        </w:rPr>
        <w:t xml:space="preserve"> Қалалық емхана"ШЖҚ МКК</w:t>
      </w:r>
    </w:p>
    <w:p w14:paraId="45A923D2" w14:textId="77777777" w:rsidR="008519BA" w:rsidRPr="00B25E9B" w:rsidRDefault="007E5A95" w:rsidP="008519BA">
      <w:pPr>
        <w:pStyle w:val="a6"/>
        <w:jc w:val="center"/>
        <w:rPr>
          <w:rFonts w:ascii="Times New Roman" w:hAnsi="Times New Roman"/>
          <w:color w:val="000000" w:themeColor="text1"/>
          <w:sz w:val="18"/>
          <w:szCs w:val="18"/>
          <w:lang w:val="kk-KZ"/>
        </w:rPr>
      </w:pPr>
      <w:r w:rsidRPr="00B25E9B">
        <w:rPr>
          <w:rFonts w:ascii="Times New Roman" w:hAnsi="Times New Roman"/>
          <w:b/>
          <w:color w:val="000000" w:themeColor="text1"/>
          <w:sz w:val="18"/>
          <w:szCs w:val="18"/>
          <w:lang w:val="kk-KZ"/>
        </w:rPr>
        <w:t xml:space="preserve">Мекен жайы </w:t>
      </w:r>
      <w:r w:rsidR="008519BA" w:rsidRPr="00B25E9B">
        <w:rPr>
          <w:rFonts w:ascii="Times New Roman" w:hAnsi="Times New Roman"/>
          <w:b/>
          <w:color w:val="000000" w:themeColor="text1"/>
          <w:sz w:val="18"/>
          <w:szCs w:val="18"/>
          <w:lang w:val="kk-KZ"/>
        </w:rPr>
        <w:t>:</w:t>
      </w:r>
      <w:r w:rsidR="00D76D26" w:rsidRPr="00B25E9B">
        <w:rPr>
          <w:rFonts w:ascii="Times New Roman" w:hAnsi="Times New Roman"/>
          <w:color w:val="000000" w:themeColor="text1"/>
          <w:sz w:val="18"/>
          <w:szCs w:val="18"/>
        </w:rPr>
        <w:t xml:space="preserve"> </w:t>
      </w:r>
      <w:r w:rsidR="00D76D26" w:rsidRPr="00B25E9B">
        <w:rPr>
          <w:rFonts w:ascii="Times New Roman" w:hAnsi="Times New Roman"/>
          <w:color w:val="000000" w:themeColor="text1"/>
          <w:sz w:val="18"/>
          <w:szCs w:val="18"/>
          <w:lang w:val="kk-KZ"/>
        </w:rPr>
        <w:t xml:space="preserve"> Алматы қ., </w:t>
      </w:r>
      <w:r w:rsidR="00760101" w:rsidRPr="00B25E9B">
        <w:rPr>
          <w:rFonts w:ascii="Times New Roman" w:hAnsi="Times New Roman"/>
          <w:color w:val="000000" w:themeColor="text1"/>
          <w:sz w:val="18"/>
          <w:szCs w:val="18"/>
          <w:lang w:val="kk-KZ"/>
        </w:rPr>
        <w:t>Земнухов</w:t>
      </w:r>
      <w:r w:rsidR="00D76D26" w:rsidRPr="00B25E9B">
        <w:rPr>
          <w:rFonts w:ascii="Times New Roman" w:hAnsi="Times New Roman"/>
          <w:color w:val="000000" w:themeColor="text1"/>
          <w:sz w:val="18"/>
          <w:szCs w:val="18"/>
          <w:lang w:val="kk-KZ"/>
        </w:rPr>
        <w:t xml:space="preserve"> к., </w:t>
      </w:r>
      <w:r w:rsidR="00760101" w:rsidRPr="00B25E9B">
        <w:rPr>
          <w:rFonts w:ascii="Times New Roman" w:hAnsi="Times New Roman"/>
          <w:color w:val="000000" w:themeColor="text1"/>
          <w:sz w:val="18"/>
          <w:szCs w:val="18"/>
          <w:lang w:val="kk-KZ"/>
        </w:rPr>
        <w:t>3/1</w:t>
      </w:r>
    </w:p>
    <w:p w14:paraId="04D00875" w14:textId="77777777" w:rsidR="008519BA" w:rsidRPr="00B25E9B" w:rsidRDefault="008519BA" w:rsidP="008519BA">
      <w:pPr>
        <w:spacing w:after="0" w:line="240" w:lineRule="auto"/>
        <w:contextualSpacing/>
        <w:jc w:val="both"/>
        <w:rPr>
          <w:rFonts w:ascii="Times New Roman" w:eastAsiaTheme="minorEastAsia" w:hAnsi="Times New Roman"/>
          <w:b/>
          <w:color w:val="000000" w:themeColor="text1"/>
          <w:sz w:val="18"/>
          <w:szCs w:val="18"/>
          <w:lang w:val="kk-KZ" w:eastAsia="ru-RU"/>
        </w:rPr>
      </w:pPr>
    </w:p>
    <w:tbl>
      <w:tblPr>
        <w:tblStyle w:val="11"/>
        <w:tblW w:w="10915" w:type="dxa"/>
        <w:tblInd w:w="-1026" w:type="dxa"/>
        <w:tblLayout w:type="fixed"/>
        <w:tblLook w:val="04A0" w:firstRow="1" w:lastRow="0" w:firstColumn="1" w:lastColumn="0" w:noHBand="0" w:noVBand="1"/>
      </w:tblPr>
      <w:tblGrid>
        <w:gridCol w:w="424"/>
        <w:gridCol w:w="2270"/>
        <w:gridCol w:w="3827"/>
        <w:gridCol w:w="992"/>
        <w:gridCol w:w="879"/>
        <w:gridCol w:w="1247"/>
        <w:gridCol w:w="1276"/>
      </w:tblGrid>
      <w:tr w:rsidR="00B25E9B" w:rsidRPr="00B25E9B" w14:paraId="4CC945FF" w14:textId="77777777" w:rsidTr="00B25E9B">
        <w:tc>
          <w:tcPr>
            <w:tcW w:w="424" w:type="dxa"/>
            <w:vAlign w:val="center"/>
          </w:tcPr>
          <w:p w14:paraId="3BE129D3"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color w:val="000000" w:themeColor="text1"/>
                <w:sz w:val="18"/>
                <w:szCs w:val="18"/>
              </w:rPr>
              <w:t>№</w:t>
            </w:r>
          </w:p>
        </w:tc>
        <w:tc>
          <w:tcPr>
            <w:tcW w:w="2270" w:type="dxa"/>
            <w:vAlign w:val="center"/>
          </w:tcPr>
          <w:p w14:paraId="480E5BC5" w14:textId="77777777" w:rsidR="007F0942" w:rsidRPr="00B25E9B" w:rsidRDefault="007F0942" w:rsidP="007F0942">
            <w:pPr>
              <w:jc w:val="center"/>
              <w:rPr>
                <w:rFonts w:ascii="Times New Roman" w:eastAsia="Times New Roman" w:hAnsi="Times New Roman"/>
                <w:b/>
                <w:color w:val="000000" w:themeColor="text1"/>
                <w:sz w:val="18"/>
                <w:szCs w:val="18"/>
                <w:lang w:val="kk-KZ"/>
              </w:rPr>
            </w:pPr>
            <w:r w:rsidRPr="00B25E9B">
              <w:rPr>
                <w:rFonts w:ascii="Times New Roman" w:eastAsia="Times New Roman" w:hAnsi="Times New Roman"/>
                <w:b/>
                <w:bCs/>
                <w:color w:val="000000" w:themeColor="text1"/>
                <w:sz w:val="18"/>
                <w:szCs w:val="18"/>
                <w:lang w:val="kk-KZ"/>
              </w:rPr>
              <w:t>Х</w:t>
            </w:r>
            <w:r w:rsidRPr="00B25E9B">
              <w:rPr>
                <w:rFonts w:ascii="Times New Roman" w:eastAsia="Times New Roman" w:hAnsi="Times New Roman"/>
                <w:b/>
                <w:bCs/>
                <w:color w:val="000000" w:themeColor="text1"/>
                <w:sz w:val="18"/>
                <w:szCs w:val="18"/>
              </w:rPr>
              <w:t>алық</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аралық</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патенттелмеген</w:t>
            </w:r>
            <w:r w:rsidR="00F114E5" w:rsidRPr="00B25E9B">
              <w:rPr>
                <w:rFonts w:ascii="Times New Roman" w:eastAsia="Times New Roman" w:hAnsi="Times New Roman"/>
                <w:b/>
                <w:bCs/>
                <w:color w:val="000000" w:themeColor="text1"/>
                <w:sz w:val="18"/>
                <w:szCs w:val="18"/>
              </w:rPr>
              <w:t xml:space="preserve"> </w:t>
            </w:r>
            <w:r w:rsidRPr="00B25E9B">
              <w:rPr>
                <w:rFonts w:ascii="Times New Roman" w:eastAsia="Times New Roman" w:hAnsi="Times New Roman"/>
                <w:b/>
                <w:bCs/>
                <w:color w:val="000000" w:themeColor="text1"/>
                <w:sz w:val="18"/>
                <w:szCs w:val="18"/>
              </w:rPr>
              <w:t>атаулары</w:t>
            </w:r>
          </w:p>
        </w:tc>
        <w:tc>
          <w:tcPr>
            <w:tcW w:w="3827" w:type="dxa"/>
            <w:vAlign w:val="center"/>
          </w:tcPr>
          <w:p w14:paraId="69E35F6B" w14:textId="77777777" w:rsidR="007F0942" w:rsidRPr="00B25E9B" w:rsidRDefault="005E178F"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Сипаттамасы</w:t>
            </w:r>
          </w:p>
        </w:tc>
        <w:tc>
          <w:tcPr>
            <w:tcW w:w="992" w:type="dxa"/>
            <w:vAlign w:val="center"/>
          </w:tcPr>
          <w:p w14:paraId="52D07751"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Өлшем бірлігі</w:t>
            </w:r>
          </w:p>
        </w:tc>
        <w:tc>
          <w:tcPr>
            <w:tcW w:w="879" w:type="dxa"/>
            <w:vAlign w:val="center"/>
          </w:tcPr>
          <w:p w14:paraId="227E4A66" w14:textId="77777777" w:rsidR="007F0942" w:rsidRPr="00B25E9B" w:rsidRDefault="007F0942" w:rsidP="007F0942">
            <w:pPr>
              <w:jc w:val="center"/>
              <w:rPr>
                <w:rFonts w:ascii="Times New Roman" w:eastAsia="Times New Roman" w:hAnsi="Times New Roman"/>
                <w:b/>
                <w:color w:val="000000" w:themeColor="text1"/>
                <w:sz w:val="18"/>
                <w:szCs w:val="18"/>
              </w:rPr>
            </w:pPr>
            <w:r w:rsidRPr="00B25E9B">
              <w:rPr>
                <w:rFonts w:ascii="Times New Roman" w:eastAsia="Times New Roman" w:hAnsi="Times New Roman"/>
                <w:b/>
                <w:bCs/>
                <w:color w:val="000000" w:themeColor="text1"/>
                <w:sz w:val="18"/>
                <w:szCs w:val="18"/>
                <w:lang w:val="kk-KZ"/>
              </w:rPr>
              <w:t>Көлемі</w:t>
            </w:r>
          </w:p>
        </w:tc>
        <w:tc>
          <w:tcPr>
            <w:tcW w:w="1247" w:type="dxa"/>
            <w:vAlign w:val="center"/>
          </w:tcPr>
          <w:p w14:paraId="61F8FB14" w14:textId="77777777" w:rsidR="007F0942" w:rsidRPr="00B25E9B" w:rsidRDefault="007F0942" w:rsidP="007F0942">
            <w:pPr>
              <w:jc w:val="center"/>
              <w:rPr>
                <w:rFonts w:ascii="Times New Roman" w:eastAsiaTheme="minorEastAsia" w:hAnsi="Times New Roman"/>
                <w:b/>
                <w:bCs/>
                <w:color w:val="000000" w:themeColor="text1"/>
                <w:sz w:val="18"/>
                <w:szCs w:val="18"/>
              </w:rPr>
            </w:pPr>
            <w:r w:rsidRPr="00B25E9B">
              <w:rPr>
                <w:rFonts w:ascii="Times New Roman" w:eastAsiaTheme="minorEastAsia" w:hAnsi="Times New Roman"/>
                <w:b/>
                <w:bCs/>
                <w:color w:val="000000" w:themeColor="text1"/>
                <w:sz w:val="18"/>
                <w:szCs w:val="18"/>
                <w:lang w:val="kk-KZ"/>
              </w:rPr>
              <w:t>Бірліктің бағасы, теңге</w:t>
            </w:r>
          </w:p>
        </w:tc>
        <w:tc>
          <w:tcPr>
            <w:tcW w:w="1276" w:type="dxa"/>
            <w:vAlign w:val="center"/>
          </w:tcPr>
          <w:p w14:paraId="27C507CF" w14:textId="77777777" w:rsidR="007F0942" w:rsidRPr="00B25E9B" w:rsidRDefault="007F0942" w:rsidP="007F0942">
            <w:pPr>
              <w:jc w:val="center"/>
              <w:rPr>
                <w:rFonts w:ascii="Times New Roman" w:eastAsiaTheme="minorEastAsia" w:hAnsi="Times New Roman"/>
                <w:b/>
                <w:bCs/>
                <w:color w:val="000000" w:themeColor="text1"/>
                <w:sz w:val="18"/>
                <w:szCs w:val="18"/>
              </w:rPr>
            </w:pPr>
            <w:r w:rsidRPr="00B25E9B">
              <w:rPr>
                <w:rFonts w:ascii="Times New Roman" w:hAnsi="Times New Roman"/>
                <w:b/>
                <w:color w:val="000000" w:themeColor="text1"/>
                <w:sz w:val="18"/>
                <w:szCs w:val="18"/>
              </w:rPr>
              <w:t>Сатып</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алуға</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мақұлданған</w:t>
            </w:r>
            <w:r w:rsidR="004E1D92" w:rsidRPr="00B25E9B">
              <w:rPr>
                <w:rFonts w:ascii="Times New Roman" w:hAnsi="Times New Roman"/>
                <w:b/>
                <w:color w:val="000000" w:themeColor="text1"/>
                <w:sz w:val="18"/>
                <w:szCs w:val="18"/>
                <w:lang w:val="kk-KZ"/>
              </w:rPr>
              <w:t xml:space="preserve"> </w:t>
            </w:r>
            <w:r w:rsidRPr="00B25E9B">
              <w:rPr>
                <w:rFonts w:ascii="Times New Roman" w:hAnsi="Times New Roman"/>
                <w:b/>
                <w:color w:val="000000" w:themeColor="text1"/>
                <w:sz w:val="18"/>
                <w:szCs w:val="18"/>
              </w:rPr>
              <w:t>жалпы сома, теңге</w:t>
            </w:r>
          </w:p>
        </w:tc>
      </w:tr>
      <w:tr w:rsidR="00B25E9B" w:rsidRPr="00B25E9B" w14:paraId="7DC0D732" w14:textId="77777777" w:rsidTr="00B25E9B">
        <w:trPr>
          <w:trHeight w:val="539"/>
        </w:trPr>
        <w:tc>
          <w:tcPr>
            <w:tcW w:w="424" w:type="dxa"/>
            <w:vAlign w:val="center"/>
          </w:tcPr>
          <w:p w14:paraId="608F3182"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1</w:t>
            </w:r>
          </w:p>
        </w:tc>
        <w:tc>
          <w:tcPr>
            <w:tcW w:w="2270" w:type="dxa"/>
            <w:vAlign w:val="center"/>
          </w:tcPr>
          <w:p w14:paraId="706B3B50"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M-30D Diluent (20L/танк) изотоникалық еріткіш 20L/кан.</w:t>
            </w:r>
          </w:p>
        </w:tc>
        <w:tc>
          <w:tcPr>
            <w:tcW w:w="3827" w:type="dxa"/>
            <w:vAlign w:val="center"/>
          </w:tcPr>
          <w:p w14:paraId="5CCF6C43"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Реагент-жабық үлгідегі ӘК-3600 гематологиялық анализаторына арналған изотоникалық сұйылтқыш. Қанды сұйылтуға арналған изотоникалық ерітінді. Сұйылту ерітіндісі "Mindray"гематологиялық анализаторларындағы гемоглобинді есептеу, қан жасушаларының мөлшерін саралау, WBC саралау үшін қолданылады. Нысанды элементтерді есептеу кезінде жаңа алынған қанды сұйылтуға арналған арнайы сұйылтқыш. Құрамында зиянды заттар болмауы керек. Арнайы бактерияға қарсы қоспалардың болуы осы сұйылтқышты канистрде көрсетілген бүкіл сақтау мерзімі ішінде пайдалануға мүмкіндік беруі тиіс. 20 литрлік канистр. Құрамында " Shenzhen Mindray Bio-medical Electronics Co., Ltd", құралдың жадына анықтамалық параметрлерді автоматты түрде енгізу үшін жабық жүйенің штрих-кодын оқу құралымен үйлесімді. ҚР-МТ-5 08.08.2020 ж.№020821</w:t>
            </w:r>
          </w:p>
        </w:tc>
        <w:tc>
          <w:tcPr>
            <w:tcW w:w="992" w:type="dxa"/>
            <w:vAlign w:val="center"/>
          </w:tcPr>
          <w:p w14:paraId="1C793E74" w14:textId="26E48632"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кан</w:t>
            </w:r>
          </w:p>
        </w:tc>
        <w:tc>
          <w:tcPr>
            <w:tcW w:w="879" w:type="dxa"/>
            <w:vAlign w:val="center"/>
          </w:tcPr>
          <w:p w14:paraId="725DA222" w14:textId="7883A392"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25</w:t>
            </w:r>
          </w:p>
        </w:tc>
        <w:tc>
          <w:tcPr>
            <w:tcW w:w="1247" w:type="dxa"/>
            <w:vAlign w:val="center"/>
          </w:tcPr>
          <w:p w14:paraId="0D21E2D3" w14:textId="0DAC2D5D"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44 600</w:t>
            </w:r>
            <w:r w:rsidR="00371165" w:rsidRPr="00B25E9B">
              <w:rPr>
                <w:rFonts w:ascii="Times New Roman" w:hAnsi="Times New Roman"/>
                <w:color w:val="000000" w:themeColor="text1"/>
                <w:sz w:val="18"/>
                <w:szCs w:val="18"/>
              </w:rPr>
              <w:t>,00</w:t>
            </w:r>
          </w:p>
        </w:tc>
        <w:tc>
          <w:tcPr>
            <w:tcW w:w="1276" w:type="dxa"/>
            <w:vAlign w:val="center"/>
          </w:tcPr>
          <w:p w14:paraId="68075E7D" w14:textId="4BF1514D"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1 115 000</w:t>
            </w:r>
            <w:r w:rsidR="00371165" w:rsidRPr="00B25E9B">
              <w:rPr>
                <w:rFonts w:ascii="Times New Roman" w:hAnsi="Times New Roman"/>
                <w:color w:val="000000" w:themeColor="text1"/>
                <w:sz w:val="18"/>
                <w:szCs w:val="18"/>
              </w:rPr>
              <w:t>,00</w:t>
            </w:r>
          </w:p>
        </w:tc>
      </w:tr>
      <w:tr w:rsidR="00B25E9B" w:rsidRPr="00B25E9B" w14:paraId="598B7C51" w14:textId="77777777" w:rsidTr="00B25E9B">
        <w:trPr>
          <w:trHeight w:val="451"/>
        </w:trPr>
        <w:tc>
          <w:tcPr>
            <w:tcW w:w="424" w:type="dxa"/>
            <w:vAlign w:val="center"/>
          </w:tcPr>
          <w:p w14:paraId="6A0C87AE"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2</w:t>
            </w:r>
          </w:p>
        </w:tc>
        <w:tc>
          <w:tcPr>
            <w:tcW w:w="2270" w:type="dxa"/>
            <w:vAlign w:val="center"/>
          </w:tcPr>
          <w:p w14:paraId="7DBE1B6A"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M-30 CFL лизис ерітіндісі (500ml / bottle)</w:t>
            </w:r>
          </w:p>
        </w:tc>
        <w:tc>
          <w:tcPr>
            <w:tcW w:w="3827" w:type="dxa"/>
            <w:vAlign w:val="center"/>
          </w:tcPr>
          <w:p w14:paraId="012E9F5B"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Реагент-Лизациялайтын ерітінді(500ml/bottle). "Mindray"гематологиялық анализаторларында Hgb, WBC анықтауға және WBC қанын саралауға арналған лизистік ерітінді. Лейкоциттерді, эритроциттерді және гемоглобинді саралауға арналған ерітінді қан қосылған және сұйылтылған кезде эритроциттердің лизисіне әкеледі және сонымен бірге лейкоциттерді сақтайды. Гемоглобинді есептеу кезінде эритроциттерді лизингке арналған арнайы сұйық реагент. Құрамында цианидтер мен азидтер болмауы керек. 500 мл сауыттар. Құты "Shenzhen Mindray Bio-medical Electronics Co." арнайы штрих кодымен таңбалануы тиіс., Ltd", құрылғының жадына анықтамалық параметрлерді автоматты түрде енгізу үшін жабық жүйеге арналған оқырманмен үйлесімді. ҚР-МТ-5 08.08.2020 ж.№020821</w:t>
            </w:r>
          </w:p>
        </w:tc>
        <w:tc>
          <w:tcPr>
            <w:tcW w:w="992" w:type="dxa"/>
            <w:vAlign w:val="center"/>
          </w:tcPr>
          <w:p w14:paraId="74A4249F" w14:textId="7D82B3AC" w:rsidR="00371165" w:rsidRPr="00B25E9B" w:rsidRDefault="00B25E9B"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құты</w:t>
            </w:r>
          </w:p>
        </w:tc>
        <w:tc>
          <w:tcPr>
            <w:tcW w:w="879" w:type="dxa"/>
            <w:vAlign w:val="center"/>
          </w:tcPr>
          <w:p w14:paraId="581DDB4D" w14:textId="480883DE"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10</w:t>
            </w:r>
          </w:p>
        </w:tc>
        <w:tc>
          <w:tcPr>
            <w:tcW w:w="1247" w:type="dxa"/>
            <w:vAlign w:val="center"/>
          </w:tcPr>
          <w:p w14:paraId="0C7301CD" w14:textId="68BF8B4B"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41 900,00</w:t>
            </w:r>
          </w:p>
        </w:tc>
        <w:tc>
          <w:tcPr>
            <w:tcW w:w="1276" w:type="dxa"/>
            <w:vAlign w:val="center"/>
          </w:tcPr>
          <w:p w14:paraId="3318CD5F" w14:textId="7EC3C257"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419 000,00</w:t>
            </w:r>
          </w:p>
        </w:tc>
      </w:tr>
      <w:tr w:rsidR="00B25E9B" w:rsidRPr="00B25E9B" w14:paraId="1D238A1E" w14:textId="77777777" w:rsidTr="00B25E9B">
        <w:tc>
          <w:tcPr>
            <w:tcW w:w="424" w:type="dxa"/>
            <w:vAlign w:val="center"/>
          </w:tcPr>
          <w:p w14:paraId="572D2237"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3</w:t>
            </w:r>
          </w:p>
        </w:tc>
        <w:tc>
          <w:tcPr>
            <w:tcW w:w="2270" w:type="dxa"/>
            <w:vAlign w:val="center"/>
          </w:tcPr>
          <w:p w14:paraId="79867C4E"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M-30R Rinse (20L/tank) Лизирующий ерітінді 20л/кан.</w:t>
            </w:r>
          </w:p>
        </w:tc>
        <w:tc>
          <w:tcPr>
            <w:tcW w:w="3827" w:type="dxa"/>
            <w:vAlign w:val="center"/>
          </w:tcPr>
          <w:p w14:paraId="375BC4DB" w14:textId="77777777"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Құрамында " Shenzhen Mindray Bio-medical Electronics Co., Ltd", құралдың жадына анықтамалық параметрлерді автоматты түрде енгізу үшін жабық жүйеге арналған оқырманмен үйлесімді. "Mindray"гематологиялық анализаторының гидравликасында қалған лизис реагентін, жасуша қалдықтарын және қан ақуыздарын </w:t>
            </w:r>
            <w:r w:rsidRPr="00B25E9B">
              <w:rPr>
                <w:rFonts w:ascii="Times New Roman" w:hAnsi="Times New Roman"/>
                <w:color w:val="000000" w:themeColor="text1"/>
                <w:sz w:val="18"/>
                <w:szCs w:val="18"/>
              </w:rPr>
              <w:lastRenderedPageBreak/>
              <w:t>кетіруге арналған жуғыш зат ретінде пайдалану. Сұйықтық магистральдарын, клапандарды, шприцтерді, датчиктерді, сорғыларды және аспаптың түтіктерін жууға арналған ерітінді. Диафрагмалар мен ішкі беттерде жауын-шашынның алдын алады, анализаторлардың аналитикалық сипаттамаларының тұрақтылығын қамтамасыз етеді. Құбырларды, есептеу камераларын іске қосу, өшіру кезінде, сондай-ақ әрбір талдаудан кейін жууға арналған арнайы реагент. Құрамында зиянды заттар болмауы керек. ҚР-МТ-5 08.08.2020 ж.№020821</w:t>
            </w:r>
          </w:p>
        </w:tc>
        <w:tc>
          <w:tcPr>
            <w:tcW w:w="992" w:type="dxa"/>
            <w:vAlign w:val="center"/>
          </w:tcPr>
          <w:p w14:paraId="569BDD99" w14:textId="40E65211" w:rsidR="00371165" w:rsidRPr="00B25E9B" w:rsidRDefault="00B25E9B" w:rsidP="00371165">
            <w:pPr>
              <w:jc w:val="center"/>
              <w:rPr>
                <w:rFonts w:ascii="Times New Roman" w:hAnsi="Times New Roman"/>
                <w:color w:val="000000" w:themeColor="text1"/>
                <w:sz w:val="18"/>
                <w:szCs w:val="18"/>
              </w:rPr>
            </w:pPr>
            <w:r w:rsidRPr="00B25E9B">
              <w:rPr>
                <w:rFonts w:ascii="Times New Roman" w:hAnsi="Times New Roman"/>
                <w:color w:val="000000" w:themeColor="text1"/>
                <w:sz w:val="18"/>
                <w:szCs w:val="18"/>
              </w:rPr>
              <w:lastRenderedPageBreak/>
              <w:t>құты</w:t>
            </w:r>
          </w:p>
        </w:tc>
        <w:tc>
          <w:tcPr>
            <w:tcW w:w="879" w:type="dxa"/>
            <w:vAlign w:val="center"/>
          </w:tcPr>
          <w:p w14:paraId="349120D5" w14:textId="1A8E88D9"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7</w:t>
            </w:r>
          </w:p>
        </w:tc>
        <w:tc>
          <w:tcPr>
            <w:tcW w:w="1247" w:type="dxa"/>
            <w:vAlign w:val="center"/>
          </w:tcPr>
          <w:p w14:paraId="3EA55496" w14:textId="1C583A3E"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51 300,00</w:t>
            </w:r>
          </w:p>
        </w:tc>
        <w:tc>
          <w:tcPr>
            <w:tcW w:w="1276" w:type="dxa"/>
            <w:vAlign w:val="center"/>
          </w:tcPr>
          <w:p w14:paraId="67AAC3B9" w14:textId="0D361B65"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359 100,00</w:t>
            </w:r>
          </w:p>
        </w:tc>
      </w:tr>
      <w:tr w:rsidR="00B25E9B" w:rsidRPr="00B25E9B" w14:paraId="78B2CA16" w14:textId="77777777" w:rsidTr="00B25E9B">
        <w:tc>
          <w:tcPr>
            <w:tcW w:w="424" w:type="dxa"/>
            <w:vAlign w:val="center"/>
          </w:tcPr>
          <w:p w14:paraId="777668AD"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4</w:t>
            </w:r>
          </w:p>
        </w:tc>
        <w:tc>
          <w:tcPr>
            <w:tcW w:w="2270" w:type="dxa"/>
            <w:vAlign w:val="center"/>
          </w:tcPr>
          <w:p w14:paraId="149AB581" w14:textId="77777777" w:rsidR="00371165" w:rsidRPr="00B25E9B" w:rsidRDefault="00371165" w:rsidP="00371165">
            <w:pPr>
              <w:rPr>
                <w:rFonts w:ascii="Times New Roman" w:hAnsi="Times New Roman"/>
                <w:color w:val="000000" w:themeColor="text1"/>
                <w:sz w:val="18"/>
                <w:szCs w:val="18"/>
                <w:lang w:val="en-US"/>
              </w:rPr>
            </w:pPr>
            <w:r w:rsidRPr="00B25E9B">
              <w:rPr>
                <w:rFonts w:ascii="Times New Roman" w:hAnsi="Times New Roman"/>
                <w:color w:val="000000" w:themeColor="text1"/>
                <w:sz w:val="18"/>
                <w:szCs w:val="18"/>
                <w:lang w:val="en-US"/>
              </w:rPr>
              <w:t xml:space="preserve">M-30p Probe cleanser (17mlx12 bottles/box) </w:t>
            </w:r>
            <w:r w:rsidRPr="00B25E9B">
              <w:rPr>
                <w:rFonts w:ascii="Times New Roman" w:hAnsi="Times New Roman"/>
                <w:color w:val="000000" w:themeColor="text1"/>
                <w:sz w:val="18"/>
                <w:szCs w:val="18"/>
              </w:rPr>
              <w:t>тазалау</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ерітіндісі</w:t>
            </w:r>
            <w:r w:rsidRPr="00B25E9B">
              <w:rPr>
                <w:rFonts w:ascii="Times New Roman" w:hAnsi="Times New Roman"/>
                <w:color w:val="000000" w:themeColor="text1"/>
                <w:sz w:val="18"/>
                <w:szCs w:val="18"/>
                <w:lang w:val="en-US"/>
              </w:rPr>
              <w:t xml:space="preserve"> 17ml x 12 </w:t>
            </w:r>
            <w:r w:rsidRPr="00B25E9B">
              <w:rPr>
                <w:rFonts w:ascii="Times New Roman" w:hAnsi="Times New Roman"/>
                <w:color w:val="000000" w:themeColor="text1"/>
                <w:sz w:val="18"/>
                <w:szCs w:val="18"/>
              </w:rPr>
              <w:t>бут</w:t>
            </w:r>
            <w:r w:rsidRPr="00B25E9B">
              <w:rPr>
                <w:rFonts w:ascii="Times New Roman" w:hAnsi="Times New Roman"/>
                <w:color w:val="000000" w:themeColor="text1"/>
                <w:sz w:val="18"/>
                <w:szCs w:val="18"/>
                <w:lang w:val="en-US"/>
              </w:rPr>
              <w:t>.</w:t>
            </w:r>
          </w:p>
        </w:tc>
        <w:tc>
          <w:tcPr>
            <w:tcW w:w="3827" w:type="dxa"/>
            <w:vAlign w:val="center"/>
          </w:tcPr>
          <w:p w14:paraId="0E31C4B2" w14:textId="12076E2A" w:rsidR="00371165" w:rsidRPr="00B25E9B" w:rsidRDefault="00371165" w:rsidP="00371165">
            <w:pPr>
              <w:rPr>
                <w:rFonts w:ascii="Times New Roman" w:hAnsi="Times New Roman"/>
                <w:color w:val="000000" w:themeColor="text1"/>
                <w:sz w:val="18"/>
                <w:szCs w:val="18"/>
                <w:lang w:val="en-US"/>
              </w:rPr>
            </w:pPr>
            <w:r w:rsidRPr="00B25E9B">
              <w:rPr>
                <w:rFonts w:ascii="Times New Roman" w:hAnsi="Times New Roman"/>
                <w:color w:val="000000" w:themeColor="text1"/>
                <w:sz w:val="18"/>
                <w:szCs w:val="18"/>
                <w:lang w:val="en-US"/>
              </w:rPr>
              <w:t>Ақуыздар мен басқа заттардан қатты тазартуға арналған ерітінді. Ол санау саңылауларын тазарту үшін қолданылады. Есептеу камералары мен құбырларды органикалық және бейорганикалық ластанудан бір мезгілде тазартуға арналған әмбебап тазартқыш реагент. Реагент коррозиялық, тотықтырғыш әсер ететін тазартылатын элементтерге әсер етпеуі, сондай-ақ оңай жуылуы тиіс. Реагент 12 құтыдан тұратын жиынтықта болуы тиіс. Әрбір құты 17 мл. Бұл өлшеп-орау талдағышты тазалау рәсімін жүргізу кезінде аспирациялық зондтың ыңғайлылығына және ұзындығына үйлесімділікке арналған. Қаптамада құралдың жадына анықтамалық параметрлерді автоматты түрде енгізу үшін жабық жүйе үшін оқырманмен үйлесімді арнайы штрих-код бар. Бітелу кезінде гематологиялық анализатордың гидравликалық бөлігін тазарту үшін. Өндіруші " Shenzhen Mindray Bio-Medical Electronics Co., Ltd». ҚР-МТ-5 08.08.2020 ж.№020821</w:t>
            </w:r>
          </w:p>
        </w:tc>
        <w:tc>
          <w:tcPr>
            <w:tcW w:w="992" w:type="dxa"/>
            <w:vAlign w:val="center"/>
          </w:tcPr>
          <w:p w14:paraId="2653A84C" w14:textId="597197B6" w:rsidR="00371165" w:rsidRPr="00B25E9B" w:rsidRDefault="00B25E9B" w:rsidP="00371165">
            <w:pPr>
              <w:jc w:val="center"/>
              <w:rPr>
                <w:rFonts w:ascii="Times New Roman" w:hAnsi="Times New Roman"/>
                <w:color w:val="000000" w:themeColor="text1"/>
                <w:sz w:val="18"/>
                <w:szCs w:val="18"/>
                <w:lang w:val="en-US"/>
              </w:rPr>
            </w:pPr>
            <w:r w:rsidRPr="00B25E9B">
              <w:rPr>
                <w:rFonts w:ascii="Times New Roman" w:hAnsi="Times New Roman"/>
                <w:color w:val="000000" w:themeColor="text1"/>
                <w:sz w:val="18"/>
                <w:szCs w:val="18"/>
                <w:lang w:val="en-US"/>
              </w:rPr>
              <w:t>құты</w:t>
            </w:r>
          </w:p>
        </w:tc>
        <w:tc>
          <w:tcPr>
            <w:tcW w:w="879" w:type="dxa"/>
            <w:vAlign w:val="center"/>
          </w:tcPr>
          <w:p w14:paraId="726C37F5" w14:textId="0D2D2AFC" w:rsidR="00371165" w:rsidRPr="00B25E9B" w:rsidRDefault="0044750F" w:rsidP="00371165">
            <w:pPr>
              <w:jc w:val="center"/>
              <w:rPr>
                <w:rFonts w:ascii="Times New Roman" w:hAnsi="Times New Roman"/>
                <w:color w:val="000000" w:themeColor="text1"/>
                <w:sz w:val="18"/>
                <w:szCs w:val="18"/>
                <w:lang w:val="en-US"/>
              </w:rPr>
            </w:pPr>
            <w:r>
              <w:rPr>
                <w:rFonts w:ascii="Times New Roman" w:hAnsi="Times New Roman"/>
                <w:color w:val="000000" w:themeColor="text1"/>
                <w:sz w:val="18"/>
                <w:szCs w:val="18"/>
              </w:rPr>
              <w:t>20</w:t>
            </w:r>
          </w:p>
        </w:tc>
        <w:tc>
          <w:tcPr>
            <w:tcW w:w="1247" w:type="dxa"/>
            <w:vAlign w:val="center"/>
          </w:tcPr>
          <w:p w14:paraId="3CABB5BA" w14:textId="0AE5F07E" w:rsidR="00371165" w:rsidRPr="00B25E9B" w:rsidRDefault="0044750F" w:rsidP="0044750F">
            <w:pPr>
              <w:jc w:val="center"/>
              <w:rPr>
                <w:rFonts w:ascii="Times New Roman" w:hAnsi="Times New Roman"/>
                <w:color w:val="000000" w:themeColor="text1"/>
                <w:sz w:val="18"/>
                <w:szCs w:val="18"/>
                <w:lang w:val="en-US"/>
              </w:rPr>
            </w:pPr>
            <w:r>
              <w:rPr>
                <w:rFonts w:ascii="Times New Roman" w:hAnsi="Times New Roman"/>
                <w:color w:val="000000" w:themeColor="text1"/>
                <w:sz w:val="18"/>
                <w:szCs w:val="18"/>
              </w:rPr>
              <w:t>3 230,00</w:t>
            </w:r>
          </w:p>
        </w:tc>
        <w:tc>
          <w:tcPr>
            <w:tcW w:w="1276" w:type="dxa"/>
            <w:vAlign w:val="center"/>
          </w:tcPr>
          <w:p w14:paraId="22678700" w14:textId="35E810C9" w:rsidR="00371165" w:rsidRPr="00B25E9B" w:rsidRDefault="0044750F" w:rsidP="00371165">
            <w:pPr>
              <w:jc w:val="center"/>
              <w:rPr>
                <w:rFonts w:ascii="Times New Roman" w:hAnsi="Times New Roman"/>
                <w:color w:val="000000" w:themeColor="text1"/>
                <w:sz w:val="18"/>
                <w:szCs w:val="18"/>
                <w:lang w:val="en-US"/>
              </w:rPr>
            </w:pPr>
            <w:r>
              <w:rPr>
                <w:rFonts w:ascii="Times New Roman" w:hAnsi="Times New Roman"/>
                <w:color w:val="000000" w:themeColor="text1"/>
                <w:sz w:val="18"/>
                <w:szCs w:val="18"/>
              </w:rPr>
              <w:t>64 600,00</w:t>
            </w:r>
          </w:p>
        </w:tc>
      </w:tr>
      <w:tr w:rsidR="00B25E9B" w:rsidRPr="00B25E9B" w14:paraId="2CC21D2C" w14:textId="77777777" w:rsidTr="00B25E9B">
        <w:trPr>
          <w:trHeight w:val="437"/>
        </w:trPr>
        <w:tc>
          <w:tcPr>
            <w:tcW w:w="424" w:type="dxa"/>
            <w:vAlign w:val="center"/>
          </w:tcPr>
          <w:p w14:paraId="7DFFABF1"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5</w:t>
            </w:r>
          </w:p>
        </w:tc>
        <w:tc>
          <w:tcPr>
            <w:tcW w:w="2270" w:type="dxa"/>
            <w:vAlign w:val="center"/>
          </w:tcPr>
          <w:p w14:paraId="547449CA"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L, N, H бақылау ерітінділері</w:t>
            </w:r>
          </w:p>
        </w:tc>
        <w:tc>
          <w:tcPr>
            <w:tcW w:w="3827" w:type="dxa"/>
            <w:vAlign w:val="center"/>
          </w:tcPr>
          <w:p w14:paraId="0C3FB35C" w14:textId="0BA27D52"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Жабық үлгідегі ӘК-3600 гематологиялық анализаторына арналған бақылау ерітінділерінің жиынтығы. Гематологиялық анализаторды өлшеу дәлдігін бақылау үшін 3 мл 3 құты. Үш бөтелке:1 төмен жасуша, 2 орташа жасуша, 3 жоғары жасуша. Өндіруші " Shenzhen Mindray Bio-Medical Electronics Co., Ltd» Гематологиялық талдағыштардың сапасын бақылауға арналған өлшенген нысанды элементтері бар Суспензия. Бақылау ерітінділерінің жиынтығы жұмыста негізгі реагенттерді пайдаланатын аспаптарда өлшеу дәлдігін зертханаішілік бақылауды күнделікті жүргізуге арналған. Жинақ әрқайсысының сыйымдылығы кемінде 30 мл құтыдан тұруы тиіс. Бақылау ерітінділері клиникалық қан талдауының кемінде сегіз параметрі бойынша тексерілген бақылау деректерін, оған қоса лейкоциттердің, эритроциттер мен тромбоциттердің таралуының үшвершиндік қисығына жататын қосымша Талдамалық параметрлерді ұсынады.   Жиынтыққа қоса берілетін қосымша парақта көрсетілген төмен, қалыпты және жоғары көрсеткіштерге сәйкес келетін аттестатталған референттік параметрлердің болуы. Қаптамада құралдың жадына анықтамалық параметрлерді автоматты түрде енгізу үшін жабық жүйе үшін оқырманмен үйлесімді арнайы штрих-код бар. ҚР-МТ-5 08.08.2020 ж.№020821</w:t>
            </w:r>
          </w:p>
        </w:tc>
        <w:tc>
          <w:tcPr>
            <w:tcW w:w="992" w:type="dxa"/>
            <w:vAlign w:val="center"/>
          </w:tcPr>
          <w:p w14:paraId="02D09642" w14:textId="6E223213" w:rsidR="00371165" w:rsidRPr="00B25E9B" w:rsidRDefault="00340069" w:rsidP="00371165">
            <w:pPr>
              <w:rPr>
                <w:rFonts w:ascii="Times New Roman" w:hAnsi="Times New Roman"/>
                <w:color w:val="000000" w:themeColor="text1"/>
                <w:sz w:val="18"/>
                <w:szCs w:val="18"/>
              </w:rPr>
            </w:pPr>
            <w:r>
              <w:rPr>
                <w:rFonts w:ascii="Times New Roman" w:hAnsi="Times New Roman"/>
                <w:color w:val="000000" w:themeColor="text1"/>
                <w:sz w:val="18"/>
                <w:szCs w:val="18"/>
                <w:lang w:val="kk-KZ"/>
              </w:rPr>
              <w:t xml:space="preserve">  </w:t>
            </w:r>
            <w:r w:rsidR="00B25E9B" w:rsidRPr="00B25E9B">
              <w:rPr>
                <w:rFonts w:ascii="Times New Roman" w:hAnsi="Times New Roman"/>
                <w:color w:val="000000" w:themeColor="text1"/>
                <w:sz w:val="18"/>
                <w:szCs w:val="18"/>
              </w:rPr>
              <w:t>Құты</w:t>
            </w:r>
          </w:p>
        </w:tc>
        <w:tc>
          <w:tcPr>
            <w:tcW w:w="879" w:type="dxa"/>
            <w:vAlign w:val="center"/>
          </w:tcPr>
          <w:p w14:paraId="1721208B" w14:textId="58DAA9F9" w:rsidR="00371165" w:rsidRPr="00B25E9B" w:rsidRDefault="00371165" w:rsidP="00371165">
            <w:pPr>
              <w:jc w:val="center"/>
              <w:rPr>
                <w:rFonts w:ascii="Times New Roman" w:hAnsi="Times New Roman"/>
                <w:color w:val="000000" w:themeColor="text1"/>
                <w:sz w:val="18"/>
                <w:szCs w:val="18"/>
              </w:rPr>
            </w:pPr>
            <w:r w:rsidRPr="00B25E9B">
              <w:rPr>
                <w:rFonts w:ascii="Times New Roman" w:hAnsi="Times New Roman"/>
                <w:color w:val="000000" w:themeColor="text1"/>
                <w:sz w:val="18"/>
                <w:szCs w:val="18"/>
              </w:rPr>
              <w:t>6</w:t>
            </w:r>
          </w:p>
        </w:tc>
        <w:tc>
          <w:tcPr>
            <w:tcW w:w="1247" w:type="dxa"/>
            <w:vAlign w:val="center"/>
          </w:tcPr>
          <w:p w14:paraId="6CEA41AC" w14:textId="165437C1"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78 300,00</w:t>
            </w:r>
          </w:p>
        </w:tc>
        <w:tc>
          <w:tcPr>
            <w:tcW w:w="1276" w:type="dxa"/>
            <w:vAlign w:val="center"/>
          </w:tcPr>
          <w:p w14:paraId="71E657C5" w14:textId="102A8A7B"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469 800,00</w:t>
            </w:r>
          </w:p>
        </w:tc>
      </w:tr>
      <w:tr w:rsidR="00B25E9B" w:rsidRPr="00B25E9B" w14:paraId="511CC068" w14:textId="77777777" w:rsidTr="00B25E9B">
        <w:tc>
          <w:tcPr>
            <w:tcW w:w="424" w:type="dxa"/>
            <w:vAlign w:val="center"/>
          </w:tcPr>
          <w:p w14:paraId="2DE5FD86"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6</w:t>
            </w:r>
          </w:p>
        </w:tc>
        <w:tc>
          <w:tcPr>
            <w:tcW w:w="2270" w:type="dxa"/>
            <w:vAlign w:val="center"/>
          </w:tcPr>
          <w:p w14:paraId="6B3BBDAB"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Тест жолақтар несеп U-11 Urine RS №100, арт. 0103-30-61161 Mindray</w:t>
            </w:r>
          </w:p>
        </w:tc>
        <w:tc>
          <w:tcPr>
            <w:tcW w:w="3827" w:type="dxa"/>
            <w:vAlign w:val="center"/>
          </w:tcPr>
          <w:p w14:paraId="6DE8279A" w14:textId="3A0508CC"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Қаптамада 100 сынақ жолағы бар. Зәр Анализаторы үшін UA-66 керек-жарақтары бар (Shenzhen Mindray Bio-medical Electronics Co., Ltd. ). </w:t>
            </w:r>
            <w:r w:rsidRPr="00B25E9B">
              <w:rPr>
                <w:rFonts w:ascii="Times New Roman" w:hAnsi="Times New Roman"/>
                <w:color w:val="000000" w:themeColor="text1"/>
                <w:sz w:val="18"/>
                <w:szCs w:val="18"/>
                <w:lang w:val="en-US"/>
              </w:rPr>
              <w:t xml:space="preserve">Shenzhen Mindray Bio-medical Electronics Co </w:t>
            </w:r>
            <w:r w:rsidRPr="00B25E9B">
              <w:rPr>
                <w:rFonts w:ascii="Times New Roman" w:hAnsi="Times New Roman"/>
                <w:color w:val="000000" w:themeColor="text1"/>
                <w:sz w:val="18"/>
                <w:szCs w:val="18"/>
              </w:rPr>
              <w:t>арнайы</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штрих</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кодымен</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белгіленген</w:t>
            </w:r>
            <w:r w:rsidRPr="00B25E9B">
              <w:rPr>
                <w:rFonts w:ascii="Times New Roman" w:hAnsi="Times New Roman"/>
                <w:color w:val="000000" w:themeColor="text1"/>
                <w:sz w:val="18"/>
                <w:szCs w:val="18"/>
                <w:lang w:val="en-US"/>
              </w:rPr>
              <w:t xml:space="preserve">., Ltd. </w:t>
            </w:r>
            <w:r w:rsidRPr="00B25E9B">
              <w:rPr>
                <w:rFonts w:ascii="Times New Roman" w:hAnsi="Times New Roman"/>
                <w:color w:val="000000" w:themeColor="text1"/>
                <w:sz w:val="18"/>
                <w:szCs w:val="18"/>
              </w:rPr>
              <w:t>Қытай UA-66 оқырманымен үйлесімді. Жабық жүйе.</w:t>
            </w:r>
          </w:p>
        </w:tc>
        <w:tc>
          <w:tcPr>
            <w:tcW w:w="992" w:type="dxa"/>
            <w:vAlign w:val="center"/>
          </w:tcPr>
          <w:p w14:paraId="7E444118" w14:textId="460FD016" w:rsidR="00371165" w:rsidRPr="00340069" w:rsidRDefault="00340069"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орам</w:t>
            </w:r>
          </w:p>
        </w:tc>
        <w:tc>
          <w:tcPr>
            <w:tcW w:w="879" w:type="dxa"/>
            <w:vAlign w:val="center"/>
          </w:tcPr>
          <w:p w14:paraId="1B822331" w14:textId="2588559E"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90</w:t>
            </w:r>
          </w:p>
        </w:tc>
        <w:tc>
          <w:tcPr>
            <w:tcW w:w="1247" w:type="dxa"/>
            <w:vAlign w:val="center"/>
          </w:tcPr>
          <w:p w14:paraId="6A8CD0CF" w14:textId="4954A286"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11 400,00</w:t>
            </w:r>
          </w:p>
        </w:tc>
        <w:tc>
          <w:tcPr>
            <w:tcW w:w="1276" w:type="dxa"/>
            <w:vAlign w:val="center"/>
          </w:tcPr>
          <w:p w14:paraId="37339660" w14:textId="20787E17"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1 026 000,00</w:t>
            </w:r>
          </w:p>
        </w:tc>
      </w:tr>
      <w:tr w:rsidR="00340069" w:rsidRPr="00B25E9B" w14:paraId="7CDCB204" w14:textId="77777777" w:rsidTr="00AA216F">
        <w:trPr>
          <w:trHeight w:val="687"/>
        </w:trPr>
        <w:tc>
          <w:tcPr>
            <w:tcW w:w="424" w:type="dxa"/>
            <w:vAlign w:val="center"/>
          </w:tcPr>
          <w:p w14:paraId="570E4653" w14:textId="77777777" w:rsidR="00340069" w:rsidRPr="00B25E9B" w:rsidRDefault="00340069" w:rsidP="00340069">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lastRenderedPageBreak/>
              <w:t>7</w:t>
            </w:r>
          </w:p>
        </w:tc>
        <w:tc>
          <w:tcPr>
            <w:tcW w:w="2270" w:type="dxa"/>
            <w:vAlign w:val="center"/>
          </w:tcPr>
          <w:p w14:paraId="59ACB13F" w14:textId="77777777" w:rsidR="00340069" w:rsidRPr="00B25E9B" w:rsidRDefault="00340069" w:rsidP="00340069">
            <w:pPr>
              <w:rPr>
                <w:rFonts w:ascii="Times New Roman" w:hAnsi="Times New Roman"/>
                <w:color w:val="000000" w:themeColor="text1"/>
                <w:sz w:val="18"/>
                <w:szCs w:val="18"/>
                <w:lang w:val="en-US"/>
              </w:rPr>
            </w:pPr>
            <w:r w:rsidRPr="00B25E9B">
              <w:rPr>
                <w:rFonts w:ascii="Times New Roman" w:hAnsi="Times New Roman"/>
                <w:color w:val="000000" w:themeColor="text1"/>
                <w:sz w:val="18"/>
                <w:szCs w:val="18"/>
              </w:rPr>
              <w:t>Зәрді</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бақылау</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оң</w:t>
            </w:r>
            <w:r w:rsidRPr="00B25E9B">
              <w:rPr>
                <w:rFonts w:ascii="Times New Roman" w:hAnsi="Times New Roman"/>
                <w:color w:val="000000" w:themeColor="text1"/>
                <w:sz w:val="18"/>
                <w:szCs w:val="18"/>
                <w:lang w:val="en-US"/>
              </w:rPr>
              <w:t>) (Urinalysis Control (</w:t>
            </w:r>
            <w:r w:rsidRPr="00B25E9B">
              <w:rPr>
                <w:rFonts w:ascii="Times New Roman" w:hAnsi="Times New Roman"/>
                <w:color w:val="000000" w:themeColor="text1"/>
                <w:sz w:val="18"/>
                <w:szCs w:val="18"/>
              </w:rPr>
              <w:t>оң</w:t>
            </w:r>
            <w:r w:rsidRPr="00B25E9B">
              <w:rPr>
                <w:rFonts w:ascii="Times New Roman" w:hAnsi="Times New Roman"/>
                <w:color w:val="000000" w:themeColor="text1"/>
                <w:sz w:val="18"/>
                <w:szCs w:val="18"/>
                <w:lang w:val="en-US"/>
              </w:rPr>
              <w:t>))</w:t>
            </w:r>
          </w:p>
        </w:tc>
        <w:tc>
          <w:tcPr>
            <w:tcW w:w="3827" w:type="dxa"/>
            <w:vAlign w:val="center"/>
          </w:tcPr>
          <w:p w14:paraId="5118A895" w14:textId="77777777" w:rsidR="00340069" w:rsidRPr="00B25E9B" w:rsidRDefault="00340069" w:rsidP="00340069">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Бір құты – 8 МЛ. </w:t>
            </w:r>
            <w:r w:rsidRPr="00B25E9B">
              <w:rPr>
                <w:rFonts w:ascii="Times New Roman" w:hAnsi="Times New Roman"/>
                <w:color w:val="000000" w:themeColor="text1"/>
                <w:sz w:val="18"/>
                <w:szCs w:val="18"/>
                <w:lang w:val="en-US"/>
              </w:rPr>
              <w:t>UA</w:t>
            </w:r>
            <w:r w:rsidRPr="00B25E9B">
              <w:rPr>
                <w:rFonts w:ascii="Times New Roman" w:hAnsi="Times New Roman"/>
                <w:color w:val="000000" w:themeColor="text1"/>
                <w:sz w:val="18"/>
                <w:szCs w:val="18"/>
              </w:rPr>
              <w:t>-66 жартылай автоматты зәр анализаторы үшін.</w:t>
            </w:r>
          </w:p>
        </w:tc>
        <w:tc>
          <w:tcPr>
            <w:tcW w:w="992" w:type="dxa"/>
          </w:tcPr>
          <w:p w14:paraId="3A084F25" w14:textId="7046A217" w:rsidR="00340069" w:rsidRPr="00B25E9B" w:rsidRDefault="00340069" w:rsidP="00340069">
            <w:pPr>
              <w:jc w:val="center"/>
              <w:rPr>
                <w:rFonts w:ascii="Times New Roman" w:hAnsi="Times New Roman"/>
                <w:color w:val="000000" w:themeColor="text1"/>
                <w:sz w:val="18"/>
                <w:szCs w:val="18"/>
              </w:rPr>
            </w:pPr>
            <w:r w:rsidRPr="00CF73E1">
              <w:rPr>
                <w:rFonts w:ascii="Times New Roman" w:hAnsi="Times New Roman"/>
                <w:color w:val="000000" w:themeColor="text1"/>
                <w:sz w:val="18"/>
                <w:szCs w:val="18"/>
                <w:lang w:val="kk-KZ"/>
              </w:rPr>
              <w:t>жинақ</w:t>
            </w:r>
          </w:p>
        </w:tc>
        <w:tc>
          <w:tcPr>
            <w:tcW w:w="879" w:type="dxa"/>
            <w:vAlign w:val="center"/>
          </w:tcPr>
          <w:p w14:paraId="6BD1114F" w14:textId="4CA1AB1C"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247" w:type="dxa"/>
            <w:vAlign w:val="center"/>
          </w:tcPr>
          <w:p w14:paraId="4E91FFDB" w14:textId="12B94953"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3 100</w:t>
            </w:r>
            <w:r w:rsidR="00340069" w:rsidRPr="00B25E9B">
              <w:rPr>
                <w:rFonts w:ascii="Times New Roman" w:hAnsi="Times New Roman"/>
                <w:color w:val="000000" w:themeColor="text1"/>
                <w:sz w:val="18"/>
                <w:szCs w:val="18"/>
              </w:rPr>
              <w:t>,00</w:t>
            </w:r>
          </w:p>
        </w:tc>
        <w:tc>
          <w:tcPr>
            <w:tcW w:w="1276" w:type="dxa"/>
            <w:vAlign w:val="center"/>
          </w:tcPr>
          <w:p w14:paraId="52114DA6" w14:textId="2758D1D0"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9 300</w:t>
            </w:r>
            <w:r w:rsidR="00340069" w:rsidRPr="00B25E9B">
              <w:rPr>
                <w:rFonts w:ascii="Times New Roman" w:hAnsi="Times New Roman"/>
                <w:color w:val="000000" w:themeColor="text1"/>
                <w:sz w:val="18"/>
                <w:szCs w:val="18"/>
              </w:rPr>
              <w:t>,00</w:t>
            </w:r>
          </w:p>
        </w:tc>
      </w:tr>
      <w:tr w:rsidR="00340069" w:rsidRPr="00B25E9B" w14:paraId="7C81CFC0" w14:textId="77777777" w:rsidTr="0011510E">
        <w:trPr>
          <w:trHeight w:val="569"/>
        </w:trPr>
        <w:tc>
          <w:tcPr>
            <w:tcW w:w="424" w:type="dxa"/>
            <w:vAlign w:val="center"/>
          </w:tcPr>
          <w:p w14:paraId="39A6460E" w14:textId="77777777" w:rsidR="00340069" w:rsidRPr="00B25E9B" w:rsidRDefault="00340069" w:rsidP="00340069">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8</w:t>
            </w:r>
          </w:p>
        </w:tc>
        <w:tc>
          <w:tcPr>
            <w:tcW w:w="2270" w:type="dxa"/>
            <w:vAlign w:val="center"/>
          </w:tcPr>
          <w:p w14:paraId="3ADA51A4" w14:textId="77777777" w:rsidR="00340069" w:rsidRPr="00B25E9B" w:rsidRDefault="00340069" w:rsidP="00340069">
            <w:pPr>
              <w:rPr>
                <w:rFonts w:ascii="Times New Roman" w:hAnsi="Times New Roman"/>
                <w:color w:val="000000" w:themeColor="text1"/>
                <w:sz w:val="18"/>
                <w:szCs w:val="18"/>
              </w:rPr>
            </w:pPr>
            <w:r w:rsidRPr="00B25E9B">
              <w:rPr>
                <w:rFonts w:ascii="Times New Roman" w:hAnsi="Times New Roman"/>
                <w:color w:val="000000" w:themeColor="text1"/>
                <w:sz w:val="18"/>
                <w:szCs w:val="18"/>
              </w:rPr>
              <w:t>Зәрді бақылау (теріс) (Urinalysis Control (теріс))</w:t>
            </w:r>
          </w:p>
        </w:tc>
        <w:tc>
          <w:tcPr>
            <w:tcW w:w="3827" w:type="dxa"/>
            <w:vAlign w:val="center"/>
          </w:tcPr>
          <w:p w14:paraId="647AD026" w14:textId="77777777" w:rsidR="00340069" w:rsidRPr="00B25E9B" w:rsidRDefault="00340069" w:rsidP="00340069">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Бір құты – 8 МЛ. UA-66 жартылай автоматты зәр анализаторы үшін</w:t>
            </w:r>
          </w:p>
        </w:tc>
        <w:tc>
          <w:tcPr>
            <w:tcW w:w="992" w:type="dxa"/>
          </w:tcPr>
          <w:p w14:paraId="56903E42" w14:textId="60C5413E" w:rsidR="00340069" w:rsidRPr="00B25E9B" w:rsidRDefault="00340069" w:rsidP="00340069">
            <w:pPr>
              <w:jc w:val="center"/>
              <w:rPr>
                <w:rFonts w:ascii="Times New Roman" w:hAnsi="Times New Roman"/>
                <w:color w:val="000000" w:themeColor="text1"/>
                <w:sz w:val="18"/>
                <w:szCs w:val="18"/>
              </w:rPr>
            </w:pPr>
            <w:r w:rsidRPr="00CF73E1">
              <w:rPr>
                <w:rFonts w:ascii="Times New Roman" w:hAnsi="Times New Roman"/>
                <w:color w:val="000000" w:themeColor="text1"/>
                <w:sz w:val="18"/>
                <w:szCs w:val="18"/>
                <w:lang w:val="kk-KZ"/>
              </w:rPr>
              <w:t>жинақ</w:t>
            </w:r>
          </w:p>
        </w:tc>
        <w:tc>
          <w:tcPr>
            <w:tcW w:w="879" w:type="dxa"/>
            <w:vAlign w:val="center"/>
          </w:tcPr>
          <w:p w14:paraId="76B15EDD" w14:textId="65D90E01"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3</w:t>
            </w:r>
          </w:p>
        </w:tc>
        <w:tc>
          <w:tcPr>
            <w:tcW w:w="1247" w:type="dxa"/>
            <w:vAlign w:val="center"/>
          </w:tcPr>
          <w:p w14:paraId="0D912BEA" w14:textId="0B43D8DE"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3 100</w:t>
            </w:r>
            <w:r w:rsidR="00340069" w:rsidRPr="00B25E9B">
              <w:rPr>
                <w:rFonts w:ascii="Times New Roman" w:hAnsi="Times New Roman"/>
                <w:color w:val="000000" w:themeColor="text1"/>
                <w:sz w:val="18"/>
                <w:szCs w:val="18"/>
              </w:rPr>
              <w:t>,00</w:t>
            </w:r>
          </w:p>
        </w:tc>
        <w:tc>
          <w:tcPr>
            <w:tcW w:w="1276" w:type="dxa"/>
            <w:vAlign w:val="center"/>
          </w:tcPr>
          <w:p w14:paraId="154E6B94" w14:textId="66B8719E"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9 300</w:t>
            </w:r>
            <w:r w:rsidR="00340069" w:rsidRPr="00B25E9B">
              <w:rPr>
                <w:rFonts w:ascii="Times New Roman" w:hAnsi="Times New Roman"/>
                <w:color w:val="000000" w:themeColor="text1"/>
                <w:sz w:val="18"/>
                <w:szCs w:val="18"/>
              </w:rPr>
              <w:t>,00</w:t>
            </w:r>
          </w:p>
        </w:tc>
      </w:tr>
      <w:tr w:rsidR="00B25E9B" w:rsidRPr="00B25E9B" w14:paraId="3B998BB9" w14:textId="77777777" w:rsidTr="0011510E">
        <w:trPr>
          <w:trHeight w:val="974"/>
        </w:trPr>
        <w:tc>
          <w:tcPr>
            <w:tcW w:w="424" w:type="dxa"/>
            <w:vAlign w:val="center"/>
          </w:tcPr>
          <w:p w14:paraId="1B0BE16D"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9</w:t>
            </w:r>
          </w:p>
        </w:tc>
        <w:tc>
          <w:tcPr>
            <w:tcW w:w="2270" w:type="dxa"/>
            <w:vAlign w:val="center"/>
          </w:tcPr>
          <w:p w14:paraId="31D3E2FF"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Қағаз 57*30 </w:t>
            </w:r>
          </w:p>
        </w:tc>
        <w:tc>
          <w:tcPr>
            <w:tcW w:w="3827" w:type="dxa"/>
            <w:vAlign w:val="center"/>
          </w:tcPr>
          <w:p w14:paraId="28B826A8" w14:textId="77777777"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Қағаз 57*30 өздігінен жазғыштарға арналған диаграммалық термолента (57 * 30). Автоматты коагулометрге арналған Термолента</w:t>
            </w:r>
          </w:p>
        </w:tc>
        <w:tc>
          <w:tcPr>
            <w:tcW w:w="992" w:type="dxa"/>
            <w:vAlign w:val="center"/>
          </w:tcPr>
          <w:p w14:paraId="3BAFC297" w14:textId="778692B3" w:rsidR="00371165" w:rsidRPr="00340069" w:rsidRDefault="00340069"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орам</w:t>
            </w:r>
          </w:p>
        </w:tc>
        <w:tc>
          <w:tcPr>
            <w:tcW w:w="879" w:type="dxa"/>
            <w:vAlign w:val="center"/>
          </w:tcPr>
          <w:p w14:paraId="60C8E03D" w14:textId="0A62779F"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50</w:t>
            </w:r>
          </w:p>
        </w:tc>
        <w:tc>
          <w:tcPr>
            <w:tcW w:w="1247" w:type="dxa"/>
            <w:vAlign w:val="center"/>
          </w:tcPr>
          <w:p w14:paraId="154F65A5" w14:textId="1F4CCD94" w:rsidR="00371165" w:rsidRPr="00B25E9B" w:rsidRDefault="0044750F" w:rsidP="0044750F">
            <w:pPr>
              <w:jc w:val="center"/>
              <w:rPr>
                <w:rFonts w:ascii="Times New Roman" w:hAnsi="Times New Roman"/>
                <w:color w:val="000000" w:themeColor="text1"/>
                <w:sz w:val="18"/>
                <w:szCs w:val="18"/>
              </w:rPr>
            </w:pPr>
            <w:r>
              <w:rPr>
                <w:rFonts w:ascii="Times New Roman" w:hAnsi="Times New Roman"/>
                <w:color w:val="000000" w:themeColor="text1"/>
                <w:sz w:val="18"/>
                <w:szCs w:val="18"/>
              </w:rPr>
              <w:t>580</w:t>
            </w:r>
            <w:r w:rsidR="00371165" w:rsidRPr="00B25E9B">
              <w:rPr>
                <w:rFonts w:ascii="Times New Roman" w:hAnsi="Times New Roman"/>
                <w:color w:val="000000" w:themeColor="text1"/>
                <w:sz w:val="18"/>
                <w:szCs w:val="18"/>
              </w:rPr>
              <w:t>,00</w:t>
            </w:r>
          </w:p>
        </w:tc>
        <w:tc>
          <w:tcPr>
            <w:tcW w:w="1276" w:type="dxa"/>
            <w:vAlign w:val="center"/>
          </w:tcPr>
          <w:p w14:paraId="21FB2A7C" w14:textId="5EDC0209"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29 000</w:t>
            </w:r>
            <w:r w:rsidR="00371165" w:rsidRPr="00B25E9B">
              <w:rPr>
                <w:rFonts w:ascii="Times New Roman" w:hAnsi="Times New Roman"/>
                <w:color w:val="000000" w:themeColor="text1"/>
                <w:sz w:val="18"/>
                <w:szCs w:val="18"/>
              </w:rPr>
              <w:t>,00</w:t>
            </w:r>
          </w:p>
        </w:tc>
      </w:tr>
      <w:tr w:rsidR="00B25E9B" w:rsidRPr="00B25E9B" w14:paraId="5EE32F55" w14:textId="77777777" w:rsidTr="0011510E">
        <w:trPr>
          <w:trHeight w:val="988"/>
        </w:trPr>
        <w:tc>
          <w:tcPr>
            <w:tcW w:w="424" w:type="dxa"/>
            <w:vAlign w:val="center"/>
          </w:tcPr>
          <w:p w14:paraId="0C920649"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10</w:t>
            </w:r>
          </w:p>
        </w:tc>
        <w:tc>
          <w:tcPr>
            <w:tcW w:w="2270" w:type="dxa"/>
            <w:vAlign w:val="center"/>
          </w:tcPr>
          <w:p w14:paraId="5907DC56" w14:textId="77777777"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Қағаз 50*20*12 </w:t>
            </w:r>
          </w:p>
        </w:tc>
        <w:tc>
          <w:tcPr>
            <w:tcW w:w="3827" w:type="dxa"/>
            <w:vAlign w:val="center"/>
          </w:tcPr>
          <w:p w14:paraId="1D9CA377" w14:textId="77777777"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өздігінен жазғыштарға арналған диаграммалық термолента (57*20). C3100 Автоматты коагулометріне арналған Термолента.</w:t>
            </w:r>
          </w:p>
        </w:tc>
        <w:tc>
          <w:tcPr>
            <w:tcW w:w="992" w:type="dxa"/>
            <w:vAlign w:val="center"/>
          </w:tcPr>
          <w:p w14:paraId="1D37C601" w14:textId="7CE44FE3" w:rsidR="00371165" w:rsidRPr="00340069" w:rsidRDefault="00340069"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орам</w:t>
            </w:r>
          </w:p>
        </w:tc>
        <w:tc>
          <w:tcPr>
            <w:tcW w:w="879" w:type="dxa"/>
            <w:vAlign w:val="center"/>
          </w:tcPr>
          <w:p w14:paraId="7FB3C98F" w14:textId="7621E1DE"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50</w:t>
            </w:r>
          </w:p>
        </w:tc>
        <w:tc>
          <w:tcPr>
            <w:tcW w:w="1247" w:type="dxa"/>
            <w:vAlign w:val="center"/>
          </w:tcPr>
          <w:p w14:paraId="2F4871CE" w14:textId="7BD099AE"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54</w:t>
            </w:r>
            <w:r w:rsidR="00371165" w:rsidRPr="00B25E9B">
              <w:rPr>
                <w:rFonts w:ascii="Times New Roman" w:hAnsi="Times New Roman"/>
                <w:color w:val="000000" w:themeColor="text1"/>
                <w:sz w:val="18"/>
                <w:szCs w:val="18"/>
              </w:rPr>
              <w:t>0,00</w:t>
            </w:r>
          </w:p>
        </w:tc>
        <w:tc>
          <w:tcPr>
            <w:tcW w:w="1276" w:type="dxa"/>
            <w:vAlign w:val="center"/>
          </w:tcPr>
          <w:p w14:paraId="0942B33F" w14:textId="239B9F28"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27</w:t>
            </w:r>
            <w:r w:rsidR="00371165" w:rsidRPr="00B25E9B">
              <w:rPr>
                <w:rFonts w:ascii="Times New Roman" w:hAnsi="Times New Roman"/>
                <w:color w:val="000000" w:themeColor="text1"/>
                <w:sz w:val="18"/>
                <w:szCs w:val="18"/>
              </w:rPr>
              <w:t xml:space="preserve"> 000,00</w:t>
            </w:r>
          </w:p>
        </w:tc>
      </w:tr>
      <w:tr w:rsidR="00B25E9B" w:rsidRPr="00B25E9B" w14:paraId="29101533" w14:textId="77777777" w:rsidTr="0011510E">
        <w:trPr>
          <w:trHeight w:val="1838"/>
        </w:trPr>
        <w:tc>
          <w:tcPr>
            <w:tcW w:w="424" w:type="dxa"/>
            <w:vAlign w:val="center"/>
          </w:tcPr>
          <w:p w14:paraId="4C9BB99A"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11</w:t>
            </w:r>
          </w:p>
        </w:tc>
        <w:tc>
          <w:tcPr>
            <w:tcW w:w="2270" w:type="dxa"/>
            <w:vAlign w:val="center"/>
          </w:tcPr>
          <w:p w14:paraId="0D2C2E1A" w14:textId="244E4F78"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Авто кюветтер ( 1000 дана/рулон х5) *</w:t>
            </w:r>
          </w:p>
        </w:tc>
        <w:tc>
          <w:tcPr>
            <w:tcW w:w="3827" w:type="dxa"/>
            <w:vAlign w:val="center"/>
          </w:tcPr>
          <w:p w14:paraId="72F15729" w14:textId="1A8D2589"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Авто кюветтер ( 1000 дана/рулон х5) * бір рет қолданылатын пластикалық кюветтер саны 1000 дана Автоматты коагулометр С-3100 жабық жүйесі бар, магнитті картамен жабдықталған реагенттерді, бақылау материалдарын және калибраторларды оқуға арналған, аспаптың тиімді жұмыс істеуіне арналған.</w:t>
            </w:r>
          </w:p>
        </w:tc>
        <w:tc>
          <w:tcPr>
            <w:tcW w:w="992" w:type="dxa"/>
            <w:vAlign w:val="center"/>
          </w:tcPr>
          <w:p w14:paraId="2FA9B72F" w14:textId="7803F634" w:rsidR="00371165" w:rsidRPr="00B25E9B" w:rsidRDefault="00340069"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орам</w:t>
            </w:r>
          </w:p>
        </w:tc>
        <w:tc>
          <w:tcPr>
            <w:tcW w:w="879" w:type="dxa"/>
            <w:vAlign w:val="center"/>
          </w:tcPr>
          <w:p w14:paraId="1CE54025" w14:textId="347A2102"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lang w:val="en-US"/>
              </w:rPr>
              <w:t>9</w:t>
            </w:r>
          </w:p>
        </w:tc>
        <w:tc>
          <w:tcPr>
            <w:tcW w:w="1247" w:type="dxa"/>
            <w:vAlign w:val="center"/>
          </w:tcPr>
          <w:p w14:paraId="21DA9C84" w14:textId="5E55B44A"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237 600</w:t>
            </w:r>
            <w:r w:rsidR="00371165" w:rsidRPr="00B25E9B">
              <w:rPr>
                <w:rFonts w:ascii="Times New Roman" w:hAnsi="Times New Roman"/>
                <w:color w:val="000000" w:themeColor="text1"/>
                <w:sz w:val="18"/>
                <w:szCs w:val="18"/>
              </w:rPr>
              <w:t>,00</w:t>
            </w:r>
          </w:p>
        </w:tc>
        <w:tc>
          <w:tcPr>
            <w:tcW w:w="1276" w:type="dxa"/>
            <w:vAlign w:val="center"/>
          </w:tcPr>
          <w:p w14:paraId="5AB33BF5" w14:textId="175BFD2D"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2 138 400</w:t>
            </w:r>
            <w:r w:rsidR="00371165" w:rsidRPr="00B25E9B">
              <w:rPr>
                <w:rFonts w:ascii="Times New Roman" w:hAnsi="Times New Roman"/>
                <w:color w:val="000000" w:themeColor="text1"/>
                <w:sz w:val="18"/>
                <w:szCs w:val="18"/>
              </w:rPr>
              <w:t>,00</w:t>
            </w:r>
          </w:p>
        </w:tc>
      </w:tr>
      <w:tr w:rsidR="00B25E9B" w:rsidRPr="00B25E9B" w14:paraId="7A827F63" w14:textId="77777777" w:rsidTr="0011510E">
        <w:trPr>
          <w:trHeight w:val="1978"/>
        </w:trPr>
        <w:tc>
          <w:tcPr>
            <w:tcW w:w="424" w:type="dxa"/>
            <w:vAlign w:val="center"/>
          </w:tcPr>
          <w:p w14:paraId="690A0E48"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12</w:t>
            </w:r>
          </w:p>
        </w:tc>
        <w:tc>
          <w:tcPr>
            <w:tcW w:w="2270" w:type="dxa"/>
            <w:vAlign w:val="center"/>
          </w:tcPr>
          <w:p w14:paraId="41D2C84F" w14:textId="15CBC6CF" w:rsidR="00371165" w:rsidRPr="00B25E9B" w:rsidRDefault="00371165" w:rsidP="00371165">
            <w:pPr>
              <w:rPr>
                <w:rFonts w:ascii="Times New Roman" w:hAnsi="Times New Roman"/>
                <w:color w:val="000000" w:themeColor="text1"/>
                <w:sz w:val="18"/>
                <w:szCs w:val="18"/>
                <w:lang w:val="en-US"/>
              </w:rPr>
            </w:pPr>
            <w:r w:rsidRPr="00B25E9B">
              <w:rPr>
                <w:rFonts w:ascii="Times New Roman" w:hAnsi="Times New Roman"/>
                <w:color w:val="000000" w:themeColor="text1"/>
                <w:sz w:val="18"/>
                <w:szCs w:val="18"/>
              </w:rPr>
              <w:t>Жуу</w:t>
            </w:r>
            <w:r w:rsidRPr="00B25E9B">
              <w:rPr>
                <w:rFonts w:ascii="Times New Roman" w:hAnsi="Times New Roman"/>
                <w:color w:val="000000" w:themeColor="text1"/>
                <w:sz w:val="18"/>
                <w:szCs w:val="18"/>
                <w:lang w:val="en-US"/>
              </w:rPr>
              <w:t xml:space="preserve"> </w:t>
            </w:r>
            <w:r w:rsidRPr="00B25E9B">
              <w:rPr>
                <w:rFonts w:ascii="Times New Roman" w:hAnsi="Times New Roman"/>
                <w:color w:val="000000" w:themeColor="text1"/>
                <w:sz w:val="18"/>
                <w:szCs w:val="18"/>
              </w:rPr>
              <w:t>ерітіндісі</w:t>
            </w:r>
            <w:r w:rsidRPr="00B25E9B">
              <w:rPr>
                <w:rFonts w:ascii="Times New Roman" w:hAnsi="Times New Roman"/>
                <w:color w:val="000000" w:themeColor="text1"/>
                <w:sz w:val="18"/>
                <w:szCs w:val="18"/>
                <w:lang w:val="en-US"/>
              </w:rPr>
              <w:t xml:space="preserve"> -1 Cleaning Solution-110 x 15 </w:t>
            </w:r>
            <w:r w:rsidRPr="00B25E9B">
              <w:rPr>
                <w:rFonts w:ascii="Times New Roman" w:hAnsi="Times New Roman"/>
                <w:color w:val="000000" w:themeColor="text1"/>
                <w:sz w:val="18"/>
                <w:szCs w:val="18"/>
              </w:rPr>
              <w:t>мл</w:t>
            </w:r>
            <w:r w:rsidRPr="00B25E9B">
              <w:rPr>
                <w:rFonts w:ascii="Times New Roman" w:hAnsi="Times New Roman"/>
                <w:color w:val="000000" w:themeColor="text1"/>
                <w:sz w:val="18"/>
                <w:szCs w:val="18"/>
                <w:lang w:val="en-US"/>
              </w:rPr>
              <w:t>**</w:t>
            </w:r>
          </w:p>
        </w:tc>
        <w:tc>
          <w:tcPr>
            <w:tcW w:w="3827" w:type="dxa"/>
          </w:tcPr>
          <w:p w14:paraId="4E5B449B" w14:textId="2268972B" w:rsidR="00371165" w:rsidRPr="00B25E9B" w:rsidRDefault="00371165"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Жуу ерітіндісі -1 Cleaning Solution-110 x 15 мл** Автоматты коагулометрлердің сынама жинағышын тазалауға арналған арнайы ерітінді. Қаптамасында реагенттерді, бақылау материалдарын және аспаптың тиімді жұмыс істеуіне арналған калибраторларды оқу үшін магнитті картамен жабдықталған жабық жүйесі бар С-3100 Автоматты коагулометрге арналған 15 мл-ден 10 құты бар</w:t>
            </w:r>
          </w:p>
        </w:tc>
        <w:tc>
          <w:tcPr>
            <w:tcW w:w="992" w:type="dxa"/>
            <w:vAlign w:val="center"/>
          </w:tcPr>
          <w:p w14:paraId="1E63DA35" w14:textId="1C744D82" w:rsidR="00371165" w:rsidRPr="00B25E9B" w:rsidRDefault="00B25E9B" w:rsidP="00371165">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құты</w:t>
            </w:r>
          </w:p>
        </w:tc>
        <w:tc>
          <w:tcPr>
            <w:tcW w:w="879" w:type="dxa"/>
            <w:vAlign w:val="center"/>
          </w:tcPr>
          <w:p w14:paraId="77B6EC4E" w14:textId="5B65FF6C" w:rsidR="00371165" w:rsidRPr="00B25E9B" w:rsidRDefault="0044750F"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w:t>
            </w:r>
          </w:p>
        </w:tc>
        <w:tc>
          <w:tcPr>
            <w:tcW w:w="1247" w:type="dxa"/>
            <w:vAlign w:val="center"/>
          </w:tcPr>
          <w:p w14:paraId="3F94705C" w14:textId="1660FA08" w:rsidR="00371165" w:rsidRPr="00B25E9B" w:rsidRDefault="0044750F"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27 8</w:t>
            </w:r>
            <w:r w:rsidR="00371165" w:rsidRPr="00B25E9B">
              <w:rPr>
                <w:rFonts w:ascii="Times New Roman" w:hAnsi="Times New Roman"/>
                <w:color w:val="000000" w:themeColor="text1"/>
                <w:sz w:val="18"/>
                <w:szCs w:val="18"/>
              </w:rPr>
              <w:t>00,00</w:t>
            </w:r>
          </w:p>
        </w:tc>
        <w:tc>
          <w:tcPr>
            <w:tcW w:w="1276" w:type="dxa"/>
            <w:vAlign w:val="center"/>
          </w:tcPr>
          <w:p w14:paraId="3CA7555C" w14:textId="3349B383" w:rsidR="00371165" w:rsidRPr="00B25E9B" w:rsidRDefault="0044750F" w:rsidP="00371165">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27 800</w:t>
            </w:r>
            <w:r w:rsidR="00371165" w:rsidRPr="00B25E9B">
              <w:rPr>
                <w:rFonts w:ascii="Times New Roman" w:hAnsi="Times New Roman"/>
                <w:color w:val="000000" w:themeColor="text1"/>
                <w:sz w:val="18"/>
                <w:szCs w:val="18"/>
              </w:rPr>
              <w:t>,00</w:t>
            </w:r>
          </w:p>
        </w:tc>
      </w:tr>
      <w:tr w:rsidR="00B25E9B" w:rsidRPr="00B25E9B" w14:paraId="04592133" w14:textId="77777777" w:rsidTr="0011510E">
        <w:trPr>
          <w:trHeight w:val="1823"/>
        </w:trPr>
        <w:tc>
          <w:tcPr>
            <w:tcW w:w="424" w:type="dxa"/>
            <w:vAlign w:val="center"/>
          </w:tcPr>
          <w:p w14:paraId="7B5DF86A" w14:textId="77777777" w:rsidR="00371165" w:rsidRPr="00B25E9B" w:rsidRDefault="00371165" w:rsidP="00371165">
            <w:pPr>
              <w:jc w:val="both"/>
              <w:rPr>
                <w:rFonts w:ascii="Times New Roman" w:eastAsia="Times New Roman" w:hAnsi="Times New Roman"/>
                <w:color w:val="000000" w:themeColor="text1"/>
                <w:sz w:val="18"/>
                <w:szCs w:val="18"/>
              </w:rPr>
            </w:pPr>
            <w:r w:rsidRPr="00B25E9B">
              <w:rPr>
                <w:rFonts w:ascii="Times New Roman" w:eastAsia="Times New Roman" w:hAnsi="Times New Roman"/>
                <w:color w:val="000000" w:themeColor="text1"/>
                <w:sz w:val="18"/>
                <w:szCs w:val="18"/>
              </w:rPr>
              <w:t>13</w:t>
            </w:r>
          </w:p>
        </w:tc>
        <w:tc>
          <w:tcPr>
            <w:tcW w:w="2270" w:type="dxa"/>
            <w:vAlign w:val="center"/>
          </w:tcPr>
          <w:p w14:paraId="5F0FF9A9" w14:textId="2D4B8B38" w:rsidR="00371165" w:rsidRPr="00B25E9B" w:rsidRDefault="00371165" w:rsidP="00371165">
            <w:pPr>
              <w:rPr>
                <w:rFonts w:ascii="Times New Roman" w:hAnsi="Times New Roman"/>
                <w:color w:val="000000" w:themeColor="text1"/>
                <w:sz w:val="18"/>
                <w:szCs w:val="18"/>
              </w:rPr>
            </w:pPr>
            <w:r w:rsidRPr="00B25E9B">
              <w:rPr>
                <w:rFonts w:ascii="Times New Roman" w:hAnsi="Times New Roman"/>
                <w:color w:val="000000" w:themeColor="text1"/>
                <w:sz w:val="18"/>
                <w:szCs w:val="18"/>
              </w:rPr>
              <w:t>Жуу ерітіндісі -2 Cleaning Solution-2</w:t>
            </w:r>
          </w:p>
        </w:tc>
        <w:tc>
          <w:tcPr>
            <w:tcW w:w="3827" w:type="dxa"/>
            <w:vAlign w:val="center"/>
          </w:tcPr>
          <w:p w14:paraId="02E9ABAE" w14:textId="0C79367B" w:rsidR="00371165" w:rsidRPr="00B25E9B" w:rsidRDefault="00371165" w:rsidP="00371165">
            <w:pPr>
              <w:jc w:val="both"/>
              <w:rPr>
                <w:rFonts w:ascii="Times New Roman" w:hAnsi="Times New Roman"/>
                <w:color w:val="000000" w:themeColor="text1"/>
                <w:sz w:val="18"/>
                <w:szCs w:val="18"/>
              </w:rPr>
            </w:pPr>
            <w:r w:rsidRPr="00B25E9B">
              <w:rPr>
                <w:rFonts w:ascii="Times New Roman" w:hAnsi="Times New Roman"/>
                <w:color w:val="000000" w:themeColor="text1"/>
                <w:sz w:val="18"/>
                <w:szCs w:val="18"/>
              </w:rPr>
              <w:t>Жуу ерітіндісі -2 Cleaning Solution-2 Автоматты коагулометрлердің сынама жинағышын тазалауға арналған арнайы ерітінді. Реагенттерді, бақылау материалдарын және калибраторларды тиімді есептеу үшін магнитті картамен жабдықталған жабық жүйесі бар С-3100 Автоматты коагулометрге арналған 2500 мл канистр</w:t>
            </w:r>
          </w:p>
        </w:tc>
        <w:tc>
          <w:tcPr>
            <w:tcW w:w="992" w:type="dxa"/>
            <w:vAlign w:val="center"/>
          </w:tcPr>
          <w:p w14:paraId="596BD92C" w14:textId="3020AA19" w:rsidR="00371165" w:rsidRPr="00B25E9B" w:rsidRDefault="00B25E9B" w:rsidP="00371165">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құты</w:t>
            </w:r>
          </w:p>
        </w:tc>
        <w:tc>
          <w:tcPr>
            <w:tcW w:w="879" w:type="dxa"/>
            <w:vAlign w:val="center"/>
          </w:tcPr>
          <w:p w14:paraId="19775836" w14:textId="0102E0BA"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1</w:t>
            </w:r>
          </w:p>
        </w:tc>
        <w:tc>
          <w:tcPr>
            <w:tcW w:w="1247" w:type="dxa"/>
            <w:vAlign w:val="center"/>
          </w:tcPr>
          <w:p w14:paraId="127FD754" w14:textId="0842F06B"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71 000</w:t>
            </w:r>
            <w:r w:rsidR="00371165" w:rsidRPr="00B25E9B">
              <w:rPr>
                <w:rFonts w:ascii="Times New Roman" w:hAnsi="Times New Roman"/>
                <w:color w:val="000000" w:themeColor="text1"/>
                <w:sz w:val="18"/>
                <w:szCs w:val="18"/>
              </w:rPr>
              <w:t>,00</w:t>
            </w:r>
          </w:p>
        </w:tc>
        <w:tc>
          <w:tcPr>
            <w:tcW w:w="1276" w:type="dxa"/>
            <w:vAlign w:val="center"/>
          </w:tcPr>
          <w:p w14:paraId="4D745E79" w14:textId="2EB29535" w:rsidR="00371165" w:rsidRPr="00B25E9B" w:rsidRDefault="0044750F" w:rsidP="00371165">
            <w:pPr>
              <w:jc w:val="center"/>
              <w:rPr>
                <w:rFonts w:ascii="Times New Roman" w:hAnsi="Times New Roman"/>
                <w:color w:val="000000" w:themeColor="text1"/>
                <w:sz w:val="18"/>
                <w:szCs w:val="18"/>
              </w:rPr>
            </w:pPr>
            <w:r>
              <w:rPr>
                <w:rFonts w:ascii="Times New Roman" w:hAnsi="Times New Roman"/>
                <w:color w:val="000000" w:themeColor="text1"/>
                <w:sz w:val="18"/>
                <w:szCs w:val="18"/>
              </w:rPr>
              <w:t>71 000</w:t>
            </w:r>
            <w:r w:rsidR="00371165" w:rsidRPr="00B25E9B">
              <w:rPr>
                <w:rFonts w:ascii="Times New Roman" w:hAnsi="Times New Roman"/>
                <w:color w:val="000000" w:themeColor="text1"/>
                <w:sz w:val="18"/>
                <w:szCs w:val="18"/>
              </w:rPr>
              <w:t>,00</w:t>
            </w:r>
          </w:p>
        </w:tc>
      </w:tr>
      <w:tr w:rsidR="00340069" w:rsidRPr="00B25E9B" w14:paraId="0FA1F758" w14:textId="77777777" w:rsidTr="0011510E">
        <w:trPr>
          <w:trHeight w:val="2827"/>
        </w:trPr>
        <w:tc>
          <w:tcPr>
            <w:tcW w:w="424" w:type="dxa"/>
            <w:tcBorders>
              <w:top w:val="single" w:sz="4" w:space="0" w:color="auto"/>
              <w:left w:val="single" w:sz="4" w:space="0" w:color="auto"/>
              <w:bottom w:val="single" w:sz="4" w:space="0" w:color="auto"/>
              <w:right w:val="single" w:sz="4" w:space="0" w:color="auto"/>
            </w:tcBorders>
            <w:vAlign w:val="center"/>
            <w:hideMark/>
          </w:tcPr>
          <w:p w14:paraId="6A5B61D0"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14</w:t>
            </w:r>
          </w:p>
        </w:tc>
        <w:tc>
          <w:tcPr>
            <w:tcW w:w="2270" w:type="dxa"/>
            <w:tcBorders>
              <w:top w:val="single" w:sz="4" w:space="0" w:color="auto"/>
              <w:left w:val="single" w:sz="4" w:space="0" w:color="auto"/>
              <w:bottom w:val="single" w:sz="4" w:space="0" w:color="auto"/>
              <w:right w:val="single" w:sz="4" w:space="0" w:color="auto"/>
            </w:tcBorders>
            <w:vAlign w:val="center"/>
          </w:tcPr>
          <w:p w14:paraId="4EC462EB" w14:textId="76FE19B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Реагент протромбин уақыты Prothrombin Time Reagent (PT) 10 x 4** 360 опр</w:t>
            </w:r>
          </w:p>
        </w:tc>
        <w:tc>
          <w:tcPr>
            <w:tcW w:w="3827" w:type="dxa"/>
            <w:tcBorders>
              <w:top w:val="single" w:sz="4" w:space="0" w:color="auto"/>
              <w:left w:val="single" w:sz="4" w:space="0" w:color="auto"/>
              <w:bottom w:val="single" w:sz="4" w:space="0" w:color="auto"/>
              <w:right w:val="single" w:sz="4" w:space="0" w:color="auto"/>
            </w:tcBorders>
          </w:tcPr>
          <w:p w14:paraId="5F13C2F6" w14:textId="69BEC3D0"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Реагент протромбин уақыты Prothrombin Time Reagent (PT) 10 x 4** 360 опр қан плазмасындағы протромбин уақытын анықтауға арналған жиынтық. Құрамы: 4 мл дайын реактив дайындауға арналған лиофилизацияланған реактиві бар 10 құты. Жинақ 360 анықтама үшін есептелген. Құрылғының тиімді жұмыс істеуіне арналған реагенттерді, бақылау материалдарын және калибраторларды оқуға арналған магниттік картамен жабдықталған жабық жүйесі бар С-3100 Автоматты коагулометрге арналған арнайы, дайын, ерекше жиынтық.</w:t>
            </w:r>
          </w:p>
        </w:tc>
        <w:tc>
          <w:tcPr>
            <w:tcW w:w="992" w:type="dxa"/>
            <w:tcBorders>
              <w:top w:val="single" w:sz="4" w:space="0" w:color="auto"/>
              <w:left w:val="single" w:sz="4" w:space="0" w:color="auto"/>
              <w:bottom w:val="single" w:sz="4" w:space="0" w:color="auto"/>
              <w:right w:val="single" w:sz="4" w:space="0" w:color="auto"/>
            </w:tcBorders>
          </w:tcPr>
          <w:p w14:paraId="4DA40D63" w14:textId="77777777" w:rsidR="00340069" w:rsidRDefault="00340069" w:rsidP="00340069">
            <w:pPr>
              <w:jc w:val="center"/>
              <w:rPr>
                <w:rFonts w:ascii="Times New Roman" w:hAnsi="Times New Roman"/>
                <w:color w:val="000000" w:themeColor="text1"/>
                <w:sz w:val="18"/>
                <w:szCs w:val="18"/>
                <w:lang w:val="kk-KZ"/>
              </w:rPr>
            </w:pPr>
          </w:p>
          <w:p w14:paraId="556DA616" w14:textId="77777777" w:rsidR="00340069" w:rsidRDefault="00340069" w:rsidP="00340069">
            <w:pPr>
              <w:jc w:val="center"/>
              <w:rPr>
                <w:rFonts w:ascii="Times New Roman" w:hAnsi="Times New Roman"/>
                <w:color w:val="000000" w:themeColor="text1"/>
                <w:sz w:val="18"/>
                <w:szCs w:val="18"/>
                <w:lang w:val="kk-KZ"/>
              </w:rPr>
            </w:pPr>
          </w:p>
          <w:p w14:paraId="37B75255" w14:textId="77777777" w:rsidR="00340069" w:rsidRDefault="00340069" w:rsidP="00340069">
            <w:pPr>
              <w:jc w:val="center"/>
              <w:rPr>
                <w:rFonts w:ascii="Times New Roman" w:hAnsi="Times New Roman"/>
                <w:color w:val="000000" w:themeColor="text1"/>
                <w:sz w:val="18"/>
                <w:szCs w:val="18"/>
                <w:lang w:val="kk-KZ"/>
              </w:rPr>
            </w:pPr>
          </w:p>
          <w:p w14:paraId="05C0D28B" w14:textId="77777777" w:rsidR="00340069" w:rsidRDefault="00340069" w:rsidP="00340069">
            <w:pPr>
              <w:jc w:val="center"/>
              <w:rPr>
                <w:rFonts w:ascii="Times New Roman" w:hAnsi="Times New Roman"/>
                <w:color w:val="000000" w:themeColor="text1"/>
                <w:sz w:val="18"/>
                <w:szCs w:val="18"/>
                <w:lang w:val="kk-KZ"/>
              </w:rPr>
            </w:pPr>
          </w:p>
          <w:p w14:paraId="7E2C6B60" w14:textId="77777777" w:rsidR="00340069" w:rsidRDefault="00340069" w:rsidP="00340069">
            <w:pPr>
              <w:jc w:val="center"/>
              <w:rPr>
                <w:rFonts w:ascii="Times New Roman" w:hAnsi="Times New Roman"/>
                <w:color w:val="000000" w:themeColor="text1"/>
                <w:sz w:val="18"/>
                <w:szCs w:val="18"/>
                <w:lang w:val="kk-KZ"/>
              </w:rPr>
            </w:pPr>
          </w:p>
          <w:p w14:paraId="34D8F37F" w14:textId="77777777" w:rsidR="00340069" w:rsidRDefault="00340069" w:rsidP="00340069">
            <w:pPr>
              <w:jc w:val="center"/>
              <w:rPr>
                <w:rFonts w:ascii="Times New Roman" w:hAnsi="Times New Roman"/>
                <w:color w:val="000000" w:themeColor="text1"/>
                <w:sz w:val="18"/>
                <w:szCs w:val="18"/>
                <w:lang w:val="kk-KZ"/>
              </w:rPr>
            </w:pPr>
          </w:p>
          <w:p w14:paraId="142B3F4C" w14:textId="09203D36" w:rsidR="00340069" w:rsidRPr="00B25E9B" w:rsidRDefault="00340069" w:rsidP="00340069">
            <w:pPr>
              <w:jc w:val="center"/>
              <w:rPr>
                <w:rFonts w:ascii="Times New Roman" w:hAnsi="Times New Roman"/>
                <w:color w:val="000000" w:themeColor="text1"/>
                <w:sz w:val="18"/>
                <w:szCs w:val="18"/>
                <w:lang w:val="kk-KZ"/>
              </w:rPr>
            </w:pPr>
            <w:r w:rsidRPr="00B05BB5">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5A27F79C" w14:textId="30CDB65F"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8</w:t>
            </w:r>
          </w:p>
        </w:tc>
        <w:tc>
          <w:tcPr>
            <w:tcW w:w="1247" w:type="dxa"/>
            <w:tcBorders>
              <w:top w:val="single" w:sz="4" w:space="0" w:color="auto"/>
              <w:left w:val="single" w:sz="4" w:space="0" w:color="auto"/>
              <w:bottom w:val="single" w:sz="4" w:space="0" w:color="auto"/>
              <w:right w:val="single" w:sz="4" w:space="0" w:color="auto"/>
            </w:tcBorders>
            <w:vAlign w:val="center"/>
          </w:tcPr>
          <w:p w14:paraId="4A5313EE" w14:textId="732E5CD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65</w:t>
            </w:r>
            <w:r w:rsidR="00340069" w:rsidRPr="00B25E9B">
              <w:rPr>
                <w:rFonts w:ascii="Times New Roman" w:hAnsi="Times New Roman"/>
                <w:color w:val="000000" w:themeColor="text1"/>
                <w:sz w:val="18"/>
                <w:szCs w:val="18"/>
                <w:lang w:val="kk-KZ"/>
              </w:rPr>
              <w:t xml:space="preserve"> 800,00</w:t>
            </w:r>
          </w:p>
        </w:tc>
        <w:tc>
          <w:tcPr>
            <w:tcW w:w="1276" w:type="dxa"/>
            <w:tcBorders>
              <w:top w:val="single" w:sz="4" w:space="0" w:color="auto"/>
              <w:left w:val="single" w:sz="4" w:space="0" w:color="auto"/>
              <w:bottom w:val="single" w:sz="4" w:space="0" w:color="auto"/>
              <w:right w:val="single" w:sz="4" w:space="0" w:color="auto"/>
            </w:tcBorders>
            <w:vAlign w:val="center"/>
          </w:tcPr>
          <w:p w14:paraId="70307FC1" w14:textId="7C5F30EE"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526 400</w:t>
            </w:r>
            <w:r w:rsidR="00340069" w:rsidRPr="00B25E9B">
              <w:rPr>
                <w:rFonts w:ascii="Times New Roman" w:hAnsi="Times New Roman"/>
                <w:color w:val="000000" w:themeColor="text1"/>
                <w:sz w:val="18"/>
                <w:szCs w:val="18"/>
                <w:lang w:val="kk-KZ"/>
              </w:rPr>
              <w:t>,00</w:t>
            </w:r>
          </w:p>
        </w:tc>
      </w:tr>
      <w:tr w:rsidR="00340069" w:rsidRPr="00B25E9B" w14:paraId="712FBD72" w14:textId="77777777" w:rsidTr="0011510E">
        <w:trPr>
          <w:trHeight w:val="2683"/>
        </w:trPr>
        <w:tc>
          <w:tcPr>
            <w:tcW w:w="424" w:type="dxa"/>
            <w:tcBorders>
              <w:top w:val="single" w:sz="4" w:space="0" w:color="auto"/>
              <w:left w:val="single" w:sz="4" w:space="0" w:color="auto"/>
              <w:bottom w:val="single" w:sz="4" w:space="0" w:color="auto"/>
              <w:right w:val="single" w:sz="4" w:space="0" w:color="auto"/>
            </w:tcBorders>
            <w:vAlign w:val="center"/>
            <w:hideMark/>
          </w:tcPr>
          <w:p w14:paraId="539A918E"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15</w:t>
            </w:r>
          </w:p>
        </w:tc>
        <w:tc>
          <w:tcPr>
            <w:tcW w:w="2270" w:type="dxa"/>
            <w:tcBorders>
              <w:top w:val="single" w:sz="4" w:space="0" w:color="auto"/>
              <w:left w:val="single" w:sz="4" w:space="0" w:color="auto"/>
              <w:bottom w:val="single" w:sz="4" w:space="0" w:color="auto"/>
              <w:right w:val="single" w:sz="4" w:space="0" w:color="auto"/>
            </w:tcBorders>
            <w:vAlign w:val="center"/>
          </w:tcPr>
          <w:p w14:paraId="6BCEE354" w14:textId="372B90AC"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АПТВ реагенті, PTT Reagent (Ellagic Acid) 10 x 2 мл** 360 опр</w:t>
            </w:r>
          </w:p>
        </w:tc>
        <w:tc>
          <w:tcPr>
            <w:tcW w:w="3827" w:type="dxa"/>
            <w:tcBorders>
              <w:top w:val="single" w:sz="4" w:space="0" w:color="auto"/>
              <w:left w:val="single" w:sz="4" w:space="0" w:color="auto"/>
              <w:bottom w:val="single" w:sz="4" w:space="0" w:color="auto"/>
              <w:right w:val="single" w:sz="4" w:space="0" w:color="auto"/>
            </w:tcBorders>
          </w:tcPr>
          <w:p w14:paraId="7AF3F92F" w14:textId="3B0CB096"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АПТВ реагенті, PTT Reagent (Ellagic Acid) 10 x 2 мл** 360 опр қан плазмасындағы белсендірілген ішінара тромбопластин уақытын анықтауға арналған жиынтық. Құрамы: 2 мл №1 Дайын реактиві бар 10 құты. Жинақ 360 анықтама үшін есептелген. Реагенттерді, бақылау материалдарын және аспаптың тиімді жұмыс істеуіне арналған калибраторларды оқуға арналған магниттік картамен жабдықталған жабық жүйесі бар С-3100 Автоматты коагулометрге арналған арнайы, дайын, бірегей жиынтық</w:t>
            </w:r>
          </w:p>
        </w:tc>
        <w:tc>
          <w:tcPr>
            <w:tcW w:w="992" w:type="dxa"/>
            <w:tcBorders>
              <w:top w:val="single" w:sz="4" w:space="0" w:color="auto"/>
              <w:left w:val="single" w:sz="4" w:space="0" w:color="auto"/>
              <w:bottom w:val="single" w:sz="4" w:space="0" w:color="auto"/>
              <w:right w:val="single" w:sz="4" w:space="0" w:color="auto"/>
            </w:tcBorders>
          </w:tcPr>
          <w:p w14:paraId="24169C98" w14:textId="77777777" w:rsidR="00340069" w:rsidRDefault="00340069" w:rsidP="00340069">
            <w:pPr>
              <w:jc w:val="center"/>
              <w:rPr>
                <w:rFonts w:ascii="Times New Roman" w:hAnsi="Times New Roman"/>
                <w:color w:val="000000" w:themeColor="text1"/>
                <w:sz w:val="18"/>
                <w:szCs w:val="18"/>
                <w:lang w:val="kk-KZ"/>
              </w:rPr>
            </w:pPr>
          </w:p>
          <w:p w14:paraId="29A29A58" w14:textId="77777777" w:rsidR="00340069" w:rsidRDefault="00340069" w:rsidP="00340069">
            <w:pPr>
              <w:jc w:val="center"/>
              <w:rPr>
                <w:rFonts w:ascii="Times New Roman" w:hAnsi="Times New Roman"/>
                <w:color w:val="000000" w:themeColor="text1"/>
                <w:sz w:val="18"/>
                <w:szCs w:val="18"/>
                <w:lang w:val="kk-KZ"/>
              </w:rPr>
            </w:pPr>
          </w:p>
          <w:p w14:paraId="719959C9" w14:textId="77777777" w:rsidR="00340069" w:rsidRDefault="00340069" w:rsidP="00340069">
            <w:pPr>
              <w:jc w:val="center"/>
              <w:rPr>
                <w:rFonts w:ascii="Times New Roman" w:hAnsi="Times New Roman"/>
                <w:color w:val="000000" w:themeColor="text1"/>
                <w:sz w:val="18"/>
                <w:szCs w:val="18"/>
                <w:lang w:val="kk-KZ"/>
              </w:rPr>
            </w:pPr>
          </w:p>
          <w:p w14:paraId="32E23857" w14:textId="77777777" w:rsidR="0044750F" w:rsidRDefault="0044750F" w:rsidP="00340069">
            <w:pPr>
              <w:jc w:val="center"/>
              <w:rPr>
                <w:rFonts w:ascii="Times New Roman" w:hAnsi="Times New Roman"/>
                <w:color w:val="000000" w:themeColor="text1"/>
                <w:sz w:val="18"/>
                <w:szCs w:val="18"/>
                <w:lang w:val="kk-KZ"/>
              </w:rPr>
            </w:pPr>
          </w:p>
          <w:p w14:paraId="2B983BBF" w14:textId="77777777" w:rsidR="0044750F" w:rsidRDefault="0044750F" w:rsidP="00340069">
            <w:pPr>
              <w:jc w:val="center"/>
              <w:rPr>
                <w:rFonts w:ascii="Times New Roman" w:hAnsi="Times New Roman"/>
                <w:color w:val="000000" w:themeColor="text1"/>
                <w:sz w:val="18"/>
                <w:szCs w:val="18"/>
                <w:lang w:val="kk-KZ"/>
              </w:rPr>
            </w:pPr>
          </w:p>
          <w:p w14:paraId="0A38D592" w14:textId="77777777" w:rsidR="0044750F" w:rsidRDefault="0044750F" w:rsidP="00340069">
            <w:pPr>
              <w:jc w:val="center"/>
              <w:rPr>
                <w:rFonts w:ascii="Times New Roman" w:hAnsi="Times New Roman"/>
                <w:color w:val="000000" w:themeColor="text1"/>
                <w:sz w:val="18"/>
                <w:szCs w:val="18"/>
                <w:lang w:val="kk-KZ"/>
              </w:rPr>
            </w:pPr>
          </w:p>
          <w:p w14:paraId="7CAB8106" w14:textId="5E07F044" w:rsidR="00340069" w:rsidRPr="00B25E9B" w:rsidRDefault="00340069" w:rsidP="00340069">
            <w:pPr>
              <w:jc w:val="center"/>
              <w:rPr>
                <w:rFonts w:ascii="Times New Roman" w:hAnsi="Times New Roman"/>
                <w:color w:val="000000" w:themeColor="text1"/>
                <w:sz w:val="18"/>
                <w:szCs w:val="18"/>
                <w:lang w:val="kk-KZ"/>
              </w:rPr>
            </w:pPr>
            <w:r w:rsidRPr="00B05BB5">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5A81B43F" w14:textId="72A1590D"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8</w:t>
            </w:r>
          </w:p>
        </w:tc>
        <w:tc>
          <w:tcPr>
            <w:tcW w:w="1247" w:type="dxa"/>
            <w:tcBorders>
              <w:top w:val="single" w:sz="4" w:space="0" w:color="auto"/>
              <w:left w:val="single" w:sz="4" w:space="0" w:color="auto"/>
              <w:bottom w:val="single" w:sz="4" w:space="0" w:color="auto"/>
              <w:right w:val="single" w:sz="4" w:space="0" w:color="auto"/>
            </w:tcBorders>
            <w:vAlign w:val="center"/>
          </w:tcPr>
          <w:p w14:paraId="3CECB279" w14:textId="02BEB5A4"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47 000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F87A0C6" w14:textId="0007C12D"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376 000</w:t>
            </w:r>
            <w:r w:rsidR="00340069" w:rsidRPr="00B25E9B">
              <w:rPr>
                <w:rFonts w:ascii="Times New Roman" w:hAnsi="Times New Roman"/>
                <w:color w:val="000000" w:themeColor="text1"/>
                <w:sz w:val="18"/>
                <w:szCs w:val="18"/>
              </w:rPr>
              <w:t>,00</w:t>
            </w:r>
          </w:p>
        </w:tc>
      </w:tr>
      <w:tr w:rsidR="00340069" w:rsidRPr="00B25E9B" w14:paraId="563265BE" w14:textId="77777777" w:rsidTr="00AA216F">
        <w:trPr>
          <w:trHeight w:val="269"/>
        </w:trPr>
        <w:tc>
          <w:tcPr>
            <w:tcW w:w="424" w:type="dxa"/>
            <w:tcBorders>
              <w:top w:val="single" w:sz="4" w:space="0" w:color="auto"/>
              <w:left w:val="single" w:sz="4" w:space="0" w:color="auto"/>
              <w:bottom w:val="single" w:sz="4" w:space="0" w:color="auto"/>
              <w:right w:val="single" w:sz="4" w:space="0" w:color="auto"/>
            </w:tcBorders>
            <w:vAlign w:val="center"/>
            <w:hideMark/>
          </w:tcPr>
          <w:p w14:paraId="4F839F5F"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16</w:t>
            </w:r>
          </w:p>
        </w:tc>
        <w:tc>
          <w:tcPr>
            <w:tcW w:w="2270" w:type="dxa"/>
            <w:tcBorders>
              <w:top w:val="single" w:sz="4" w:space="0" w:color="auto"/>
              <w:left w:val="single" w:sz="4" w:space="0" w:color="auto"/>
              <w:bottom w:val="single" w:sz="4" w:space="0" w:color="auto"/>
              <w:right w:val="single" w:sz="4" w:space="0" w:color="auto"/>
            </w:tcBorders>
            <w:vAlign w:val="center"/>
          </w:tcPr>
          <w:p w14:paraId="0785DB27" w14:textId="12CEC09E"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 xml:space="preserve">Реагент кальций хлориді ерітіндісі, Calcium </w:t>
            </w:r>
            <w:r w:rsidRPr="00B25E9B">
              <w:rPr>
                <w:rFonts w:ascii="Times New Roman" w:hAnsi="Times New Roman"/>
                <w:color w:val="000000" w:themeColor="text1"/>
                <w:sz w:val="18"/>
                <w:szCs w:val="18"/>
                <w:lang w:val="kk-KZ"/>
              </w:rPr>
              <w:lastRenderedPageBreak/>
              <w:t>Chloride Solution 10 x 4 мл** 720 опр</w:t>
            </w:r>
          </w:p>
        </w:tc>
        <w:tc>
          <w:tcPr>
            <w:tcW w:w="3827" w:type="dxa"/>
            <w:tcBorders>
              <w:top w:val="single" w:sz="4" w:space="0" w:color="auto"/>
              <w:left w:val="single" w:sz="4" w:space="0" w:color="auto"/>
              <w:bottom w:val="single" w:sz="4" w:space="0" w:color="auto"/>
              <w:right w:val="single" w:sz="4" w:space="0" w:color="auto"/>
            </w:tcBorders>
          </w:tcPr>
          <w:p w14:paraId="35352044" w14:textId="4675587B"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lastRenderedPageBreak/>
              <w:t xml:space="preserve">Реагент кальций хлориді ерітіндісі, Calcium Chloride Solution 10 x 4 мл** 720 опр қан плазмасындағы белсендірілген ішінара </w:t>
            </w:r>
            <w:r w:rsidRPr="00B25E9B">
              <w:rPr>
                <w:rFonts w:ascii="Times New Roman" w:hAnsi="Times New Roman"/>
                <w:color w:val="000000" w:themeColor="text1"/>
                <w:sz w:val="18"/>
                <w:szCs w:val="18"/>
                <w:lang w:val="kk-KZ"/>
              </w:rPr>
              <w:lastRenderedPageBreak/>
              <w:t>тромбопластин уақытын анықтауға арналған жиынтық. Құрамы: 4 мл №2 Дайын реактиві бар 10 құты. Жиынтық 720 анықтама үшін есептелген.</w:t>
            </w:r>
          </w:p>
        </w:tc>
        <w:tc>
          <w:tcPr>
            <w:tcW w:w="992" w:type="dxa"/>
            <w:tcBorders>
              <w:top w:val="single" w:sz="4" w:space="0" w:color="auto"/>
              <w:left w:val="single" w:sz="4" w:space="0" w:color="auto"/>
              <w:bottom w:val="single" w:sz="4" w:space="0" w:color="auto"/>
              <w:right w:val="single" w:sz="4" w:space="0" w:color="auto"/>
            </w:tcBorders>
          </w:tcPr>
          <w:p w14:paraId="2CC39F7E" w14:textId="77777777" w:rsidR="00340069" w:rsidRDefault="00340069" w:rsidP="00340069">
            <w:pPr>
              <w:jc w:val="center"/>
              <w:rPr>
                <w:rFonts w:ascii="Times New Roman" w:hAnsi="Times New Roman"/>
                <w:color w:val="000000" w:themeColor="text1"/>
                <w:sz w:val="18"/>
                <w:szCs w:val="18"/>
                <w:lang w:val="kk-KZ"/>
              </w:rPr>
            </w:pPr>
          </w:p>
          <w:p w14:paraId="5E2041F0" w14:textId="77777777" w:rsidR="00340069" w:rsidRDefault="00340069" w:rsidP="00340069">
            <w:pPr>
              <w:jc w:val="center"/>
              <w:rPr>
                <w:rFonts w:ascii="Times New Roman" w:hAnsi="Times New Roman"/>
                <w:color w:val="000000" w:themeColor="text1"/>
                <w:sz w:val="18"/>
                <w:szCs w:val="18"/>
                <w:lang w:val="kk-KZ"/>
              </w:rPr>
            </w:pPr>
          </w:p>
          <w:p w14:paraId="74FF8798" w14:textId="77777777" w:rsidR="00340069" w:rsidRDefault="00340069" w:rsidP="00340069">
            <w:pPr>
              <w:jc w:val="center"/>
              <w:rPr>
                <w:rFonts w:ascii="Times New Roman" w:hAnsi="Times New Roman"/>
                <w:color w:val="000000" w:themeColor="text1"/>
                <w:sz w:val="18"/>
                <w:szCs w:val="18"/>
                <w:lang w:val="kk-KZ"/>
              </w:rPr>
            </w:pPr>
          </w:p>
          <w:p w14:paraId="522393EA" w14:textId="168E87E1" w:rsidR="00340069" w:rsidRPr="00B25E9B" w:rsidRDefault="00340069" w:rsidP="00340069">
            <w:pPr>
              <w:jc w:val="center"/>
              <w:rPr>
                <w:rFonts w:ascii="Times New Roman" w:hAnsi="Times New Roman"/>
                <w:color w:val="000000" w:themeColor="text1"/>
                <w:sz w:val="18"/>
                <w:szCs w:val="18"/>
                <w:lang w:val="kk-KZ"/>
              </w:rPr>
            </w:pPr>
            <w:r w:rsidRPr="00EF2F68">
              <w:rPr>
                <w:rFonts w:ascii="Times New Roman" w:hAnsi="Times New Roman"/>
                <w:color w:val="000000" w:themeColor="text1"/>
                <w:sz w:val="18"/>
                <w:szCs w:val="18"/>
                <w:lang w:val="kk-KZ"/>
              </w:rPr>
              <w:lastRenderedPageBreak/>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39EE4F3A" w14:textId="127667C0"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lastRenderedPageBreak/>
              <w:t>4</w:t>
            </w:r>
          </w:p>
        </w:tc>
        <w:tc>
          <w:tcPr>
            <w:tcW w:w="1247" w:type="dxa"/>
            <w:tcBorders>
              <w:top w:val="single" w:sz="4" w:space="0" w:color="auto"/>
              <w:left w:val="single" w:sz="4" w:space="0" w:color="auto"/>
              <w:bottom w:val="single" w:sz="4" w:space="0" w:color="auto"/>
              <w:right w:val="single" w:sz="4" w:space="0" w:color="auto"/>
            </w:tcBorders>
            <w:vAlign w:val="center"/>
          </w:tcPr>
          <w:p w14:paraId="06622809" w14:textId="662393F4"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20 400</w:t>
            </w:r>
            <w:r w:rsidR="00340069" w:rsidRPr="00B25E9B">
              <w:rPr>
                <w:rFonts w:ascii="Times New Roman" w:hAnsi="Times New Roman"/>
                <w:color w:val="000000" w:themeColor="text1"/>
                <w:sz w:val="18"/>
                <w:szCs w:val="18"/>
                <w:lang w:val="kk-KZ"/>
              </w:rPr>
              <w:t>,0</w:t>
            </w:r>
            <w:r w:rsidR="00340069" w:rsidRPr="00B25E9B">
              <w:rPr>
                <w:rFonts w:ascii="Times New Roman" w:hAnsi="Times New Roman"/>
                <w:color w:val="000000" w:themeColor="text1"/>
                <w:sz w:val="18"/>
                <w:szCs w:val="18"/>
              </w:rPr>
              <w:t>0</w:t>
            </w:r>
          </w:p>
        </w:tc>
        <w:tc>
          <w:tcPr>
            <w:tcW w:w="1276" w:type="dxa"/>
            <w:tcBorders>
              <w:top w:val="single" w:sz="4" w:space="0" w:color="auto"/>
              <w:left w:val="single" w:sz="4" w:space="0" w:color="auto"/>
              <w:bottom w:val="single" w:sz="4" w:space="0" w:color="auto"/>
              <w:right w:val="single" w:sz="4" w:space="0" w:color="auto"/>
            </w:tcBorders>
            <w:vAlign w:val="center"/>
          </w:tcPr>
          <w:p w14:paraId="7EA68B13" w14:textId="74CB4746"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81 600</w:t>
            </w:r>
            <w:r w:rsidR="00340069" w:rsidRPr="00B25E9B">
              <w:rPr>
                <w:rFonts w:ascii="Times New Roman" w:hAnsi="Times New Roman"/>
                <w:color w:val="000000" w:themeColor="text1"/>
                <w:sz w:val="18"/>
                <w:szCs w:val="18"/>
              </w:rPr>
              <w:t>,00</w:t>
            </w:r>
          </w:p>
        </w:tc>
      </w:tr>
      <w:tr w:rsidR="00340069" w:rsidRPr="00B25E9B" w14:paraId="5FF9FDF7" w14:textId="77777777" w:rsidTr="00AA216F">
        <w:trPr>
          <w:trHeight w:val="566"/>
        </w:trPr>
        <w:tc>
          <w:tcPr>
            <w:tcW w:w="424" w:type="dxa"/>
            <w:tcBorders>
              <w:top w:val="single" w:sz="4" w:space="0" w:color="auto"/>
              <w:left w:val="single" w:sz="4" w:space="0" w:color="auto"/>
              <w:bottom w:val="single" w:sz="4" w:space="0" w:color="auto"/>
              <w:right w:val="single" w:sz="4" w:space="0" w:color="auto"/>
            </w:tcBorders>
            <w:vAlign w:val="center"/>
            <w:hideMark/>
          </w:tcPr>
          <w:p w14:paraId="6675FE04"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17</w:t>
            </w:r>
          </w:p>
        </w:tc>
        <w:tc>
          <w:tcPr>
            <w:tcW w:w="2270" w:type="dxa"/>
            <w:tcBorders>
              <w:top w:val="single" w:sz="4" w:space="0" w:color="auto"/>
              <w:left w:val="single" w:sz="4" w:space="0" w:color="auto"/>
              <w:bottom w:val="single" w:sz="4" w:space="0" w:color="auto"/>
              <w:right w:val="single" w:sz="4" w:space="0" w:color="auto"/>
            </w:tcBorders>
            <w:vAlign w:val="center"/>
          </w:tcPr>
          <w:p w14:paraId="579ED10B" w14:textId="20CDF7B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Фибриногенді анықтауға арналған жиынтық Fibrinogen Assay жинағы (FIT) 6 x 4 мл + 1 x 1 мл cal</w:t>
            </w:r>
          </w:p>
        </w:tc>
        <w:tc>
          <w:tcPr>
            <w:tcW w:w="3827" w:type="dxa"/>
            <w:tcBorders>
              <w:top w:val="single" w:sz="4" w:space="0" w:color="auto"/>
              <w:left w:val="single" w:sz="4" w:space="0" w:color="auto"/>
              <w:bottom w:val="single" w:sz="4" w:space="0" w:color="auto"/>
              <w:right w:val="single" w:sz="4" w:space="0" w:color="auto"/>
            </w:tcBorders>
          </w:tcPr>
          <w:p w14:paraId="02C67AED" w14:textId="55C4A389"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Фибриногенді анықтауға арналған жиынтық Fibrinogen Assay жинағы (FIT) 6 x 4 мл + 1 x 1 мл cal фибриногенді анықтауға арналған екі компонентті жиынтық. Құрамы: фибриногенді анықтауға арналған 4 мл дайын реагент алу үшін 6 бөтелке кептірілген реагент. 75 мл 2 құты. имидазол буфері. 1 ЖТ. 1 мл дайындауға арналған лиофилизацияланған калибратор.калибратор. Жинақ 450 анықтаманы жүргізуге арналған. Құрылғының тиімді жұмыс істеуіне арналған реагенттерді, бақылау материалдарын және калибраторларды оқуға арналған магниттік картамен жабдықталған жабық жүйесі бар С-3100 Автоматты коагулометрге арналған арнайы, дайын, ерекше жиынтық.</w:t>
            </w:r>
          </w:p>
        </w:tc>
        <w:tc>
          <w:tcPr>
            <w:tcW w:w="992" w:type="dxa"/>
            <w:tcBorders>
              <w:top w:val="single" w:sz="4" w:space="0" w:color="auto"/>
              <w:left w:val="single" w:sz="4" w:space="0" w:color="auto"/>
              <w:bottom w:val="single" w:sz="4" w:space="0" w:color="auto"/>
              <w:right w:val="single" w:sz="4" w:space="0" w:color="auto"/>
            </w:tcBorders>
          </w:tcPr>
          <w:p w14:paraId="0287EFD8" w14:textId="77777777" w:rsidR="00340069" w:rsidRDefault="00340069" w:rsidP="00340069">
            <w:pPr>
              <w:jc w:val="center"/>
              <w:rPr>
                <w:rFonts w:ascii="Times New Roman" w:hAnsi="Times New Roman"/>
                <w:color w:val="000000" w:themeColor="text1"/>
                <w:sz w:val="18"/>
                <w:szCs w:val="18"/>
                <w:lang w:val="kk-KZ"/>
              </w:rPr>
            </w:pPr>
          </w:p>
          <w:p w14:paraId="5623F3FD" w14:textId="77777777" w:rsidR="00340069" w:rsidRDefault="00340069" w:rsidP="00340069">
            <w:pPr>
              <w:jc w:val="center"/>
              <w:rPr>
                <w:rFonts w:ascii="Times New Roman" w:hAnsi="Times New Roman"/>
                <w:color w:val="000000" w:themeColor="text1"/>
                <w:sz w:val="18"/>
                <w:szCs w:val="18"/>
                <w:lang w:val="kk-KZ"/>
              </w:rPr>
            </w:pPr>
          </w:p>
          <w:p w14:paraId="02E78E7D" w14:textId="77777777" w:rsidR="00340069" w:rsidRDefault="00340069" w:rsidP="00340069">
            <w:pPr>
              <w:jc w:val="center"/>
              <w:rPr>
                <w:rFonts w:ascii="Times New Roman" w:hAnsi="Times New Roman"/>
                <w:color w:val="000000" w:themeColor="text1"/>
                <w:sz w:val="18"/>
                <w:szCs w:val="18"/>
                <w:lang w:val="kk-KZ"/>
              </w:rPr>
            </w:pPr>
          </w:p>
          <w:p w14:paraId="4F6F74AC" w14:textId="77777777" w:rsidR="00340069" w:rsidRDefault="00340069" w:rsidP="00340069">
            <w:pPr>
              <w:jc w:val="center"/>
              <w:rPr>
                <w:rFonts w:ascii="Times New Roman" w:hAnsi="Times New Roman"/>
                <w:color w:val="000000" w:themeColor="text1"/>
                <w:sz w:val="18"/>
                <w:szCs w:val="18"/>
                <w:lang w:val="kk-KZ"/>
              </w:rPr>
            </w:pPr>
          </w:p>
          <w:p w14:paraId="659FC9FA" w14:textId="77777777" w:rsidR="00340069" w:rsidRDefault="00340069" w:rsidP="00340069">
            <w:pPr>
              <w:jc w:val="center"/>
              <w:rPr>
                <w:rFonts w:ascii="Times New Roman" w:hAnsi="Times New Roman"/>
                <w:color w:val="000000" w:themeColor="text1"/>
                <w:sz w:val="18"/>
                <w:szCs w:val="18"/>
                <w:lang w:val="kk-KZ"/>
              </w:rPr>
            </w:pPr>
          </w:p>
          <w:p w14:paraId="2F3AE525" w14:textId="77777777" w:rsidR="00340069" w:rsidRDefault="00340069" w:rsidP="00340069">
            <w:pPr>
              <w:jc w:val="center"/>
              <w:rPr>
                <w:rFonts w:ascii="Times New Roman" w:hAnsi="Times New Roman"/>
                <w:color w:val="000000" w:themeColor="text1"/>
                <w:sz w:val="18"/>
                <w:szCs w:val="18"/>
                <w:lang w:val="kk-KZ"/>
              </w:rPr>
            </w:pPr>
          </w:p>
          <w:p w14:paraId="1660E1D9" w14:textId="77777777" w:rsidR="00340069" w:rsidRDefault="00340069" w:rsidP="00340069">
            <w:pPr>
              <w:jc w:val="center"/>
              <w:rPr>
                <w:rFonts w:ascii="Times New Roman" w:hAnsi="Times New Roman"/>
                <w:color w:val="000000" w:themeColor="text1"/>
                <w:sz w:val="18"/>
                <w:szCs w:val="18"/>
                <w:lang w:val="kk-KZ"/>
              </w:rPr>
            </w:pPr>
          </w:p>
          <w:p w14:paraId="2BBE09F0" w14:textId="77777777" w:rsidR="00340069" w:rsidRDefault="00340069" w:rsidP="00340069">
            <w:pPr>
              <w:jc w:val="center"/>
              <w:rPr>
                <w:rFonts w:ascii="Times New Roman" w:hAnsi="Times New Roman"/>
                <w:color w:val="000000" w:themeColor="text1"/>
                <w:sz w:val="18"/>
                <w:szCs w:val="18"/>
                <w:lang w:val="kk-KZ"/>
              </w:rPr>
            </w:pPr>
          </w:p>
          <w:p w14:paraId="1366871B" w14:textId="1DC50E30" w:rsidR="00340069" w:rsidRPr="00B25E9B" w:rsidRDefault="00340069" w:rsidP="00340069">
            <w:pPr>
              <w:jc w:val="center"/>
              <w:rPr>
                <w:rFonts w:ascii="Times New Roman" w:hAnsi="Times New Roman"/>
                <w:color w:val="000000" w:themeColor="text1"/>
                <w:sz w:val="18"/>
                <w:szCs w:val="18"/>
                <w:lang w:val="en-US"/>
              </w:rPr>
            </w:pPr>
            <w:r w:rsidRPr="00EF2F68">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5F59C258" w14:textId="0917A539"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6</w:t>
            </w:r>
          </w:p>
        </w:tc>
        <w:tc>
          <w:tcPr>
            <w:tcW w:w="1247" w:type="dxa"/>
            <w:tcBorders>
              <w:top w:val="single" w:sz="4" w:space="0" w:color="auto"/>
              <w:left w:val="single" w:sz="4" w:space="0" w:color="auto"/>
              <w:bottom w:val="single" w:sz="4" w:space="0" w:color="auto"/>
              <w:right w:val="single" w:sz="4" w:space="0" w:color="auto"/>
            </w:tcBorders>
            <w:vAlign w:val="center"/>
          </w:tcPr>
          <w:p w14:paraId="118188E8" w14:textId="4E15DC1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160 700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16DE514" w14:textId="6FEF3E14"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964 200</w:t>
            </w:r>
            <w:r w:rsidR="00340069" w:rsidRPr="00B25E9B">
              <w:rPr>
                <w:rFonts w:ascii="Times New Roman" w:hAnsi="Times New Roman"/>
                <w:color w:val="000000" w:themeColor="text1"/>
                <w:sz w:val="18"/>
                <w:szCs w:val="18"/>
              </w:rPr>
              <w:t>,00</w:t>
            </w:r>
          </w:p>
        </w:tc>
      </w:tr>
      <w:tr w:rsidR="00340069" w:rsidRPr="00B25E9B" w14:paraId="206B7C29" w14:textId="77777777" w:rsidTr="00AA216F">
        <w:trPr>
          <w:trHeight w:val="263"/>
        </w:trPr>
        <w:tc>
          <w:tcPr>
            <w:tcW w:w="424" w:type="dxa"/>
            <w:tcBorders>
              <w:top w:val="single" w:sz="4" w:space="0" w:color="auto"/>
              <w:left w:val="single" w:sz="4" w:space="0" w:color="auto"/>
              <w:bottom w:val="single" w:sz="4" w:space="0" w:color="auto"/>
              <w:right w:val="single" w:sz="4" w:space="0" w:color="auto"/>
            </w:tcBorders>
            <w:vAlign w:val="center"/>
            <w:hideMark/>
          </w:tcPr>
          <w:p w14:paraId="1490D46F"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18</w:t>
            </w:r>
          </w:p>
        </w:tc>
        <w:tc>
          <w:tcPr>
            <w:tcW w:w="2270" w:type="dxa"/>
            <w:tcBorders>
              <w:top w:val="single" w:sz="4" w:space="0" w:color="auto"/>
              <w:left w:val="single" w:sz="4" w:space="0" w:color="auto"/>
              <w:bottom w:val="single" w:sz="4" w:space="0" w:color="auto"/>
              <w:right w:val="single" w:sz="4" w:space="0" w:color="auto"/>
            </w:tcBorders>
            <w:vAlign w:val="center"/>
          </w:tcPr>
          <w:p w14:paraId="133268CA" w14:textId="6C7F8140"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Бақылау плазмасы -1 coagulation Control Plasma-1 10 x 1 мл**</w:t>
            </w:r>
          </w:p>
        </w:tc>
        <w:tc>
          <w:tcPr>
            <w:tcW w:w="3827" w:type="dxa"/>
            <w:tcBorders>
              <w:top w:val="single" w:sz="4" w:space="0" w:color="auto"/>
              <w:left w:val="single" w:sz="4" w:space="0" w:color="auto"/>
              <w:bottom w:val="single" w:sz="4" w:space="0" w:color="auto"/>
              <w:right w:val="single" w:sz="4" w:space="0" w:color="auto"/>
            </w:tcBorders>
          </w:tcPr>
          <w:p w14:paraId="0FEAC548" w14:textId="2EEB7B4A"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Бақылау плазмасы -1 coagulation Control Plasma-1 10 x 1 мл** гемостаз зерттеулерінің сапасына бақылау жүргізуге арналған бақылау плазмасы. Құрамы: 1 мл плазма дайындауға арналған лиофилизаты бар 10 құты. Паспортта PT, APTT, TT, Fib мәндері бар. Аспаптың тиімді жұмыс істеуіне арналған реагенттерді, бақылау материалдарын және калибраторларды оқуға арналған магниттік картамен жабдықталған жабық жүйесі бар С-3100 Автоматты коагулометрге арналған бақылау плазмасының бірегей жиынтығы.</w:t>
            </w:r>
          </w:p>
        </w:tc>
        <w:tc>
          <w:tcPr>
            <w:tcW w:w="992" w:type="dxa"/>
            <w:tcBorders>
              <w:top w:val="single" w:sz="4" w:space="0" w:color="auto"/>
              <w:left w:val="single" w:sz="4" w:space="0" w:color="auto"/>
              <w:bottom w:val="single" w:sz="4" w:space="0" w:color="auto"/>
              <w:right w:val="single" w:sz="4" w:space="0" w:color="auto"/>
            </w:tcBorders>
          </w:tcPr>
          <w:p w14:paraId="14F93FAE" w14:textId="77777777" w:rsidR="00340069" w:rsidRDefault="00340069" w:rsidP="00340069">
            <w:pPr>
              <w:jc w:val="center"/>
              <w:rPr>
                <w:rFonts w:ascii="Times New Roman" w:hAnsi="Times New Roman"/>
                <w:color w:val="000000" w:themeColor="text1"/>
                <w:sz w:val="18"/>
                <w:szCs w:val="18"/>
                <w:lang w:val="kk-KZ"/>
              </w:rPr>
            </w:pPr>
          </w:p>
          <w:p w14:paraId="399AFB39" w14:textId="77777777" w:rsidR="00340069" w:rsidRDefault="00340069" w:rsidP="00340069">
            <w:pPr>
              <w:jc w:val="center"/>
              <w:rPr>
                <w:rFonts w:ascii="Times New Roman" w:hAnsi="Times New Roman"/>
                <w:color w:val="000000" w:themeColor="text1"/>
                <w:sz w:val="18"/>
                <w:szCs w:val="18"/>
                <w:lang w:val="kk-KZ"/>
              </w:rPr>
            </w:pPr>
          </w:p>
          <w:p w14:paraId="068FB822" w14:textId="77777777" w:rsidR="00340069" w:rsidRDefault="00340069" w:rsidP="00340069">
            <w:pPr>
              <w:jc w:val="center"/>
              <w:rPr>
                <w:rFonts w:ascii="Times New Roman" w:hAnsi="Times New Roman"/>
                <w:color w:val="000000" w:themeColor="text1"/>
                <w:sz w:val="18"/>
                <w:szCs w:val="18"/>
                <w:lang w:val="kk-KZ"/>
              </w:rPr>
            </w:pPr>
          </w:p>
          <w:p w14:paraId="20B0D3F4" w14:textId="77777777" w:rsidR="00340069" w:rsidRDefault="00340069" w:rsidP="00340069">
            <w:pPr>
              <w:jc w:val="center"/>
              <w:rPr>
                <w:rFonts w:ascii="Times New Roman" w:hAnsi="Times New Roman"/>
                <w:color w:val="000000" w:themeColor="text1"/>
                <w:sz w:val="18"/>
                <w:szCs w:val="18"/>
                <w:lang w:val="kk-KZ"/>
              </w:rPr>
            </w:pPr>
          </w:p>
          <w:p w14:paraId="732F6717" w14:textId="77777777" w:rsidR="00340069" w:rsidRDefault="00340069" w:rsidP="00340069">
            <w:pPr>
              <w:jc w:val="center"/>
              <w:rPr>
                <w:rFonts w:ascii="Times New Roman" w:hAnsi="Times New Roman"/>
                <w:color w:val="000000" w:themeColor="text1"/>
                <w:sz w:val="18"/>
                <w:szCs w:val="18"/>
                <w:lang w:val="kk-KZ"/>
              </w:rPr>
            </w:pPr>
          </w:p>
          <w:p w14:paraId="25A452CE" w14:textId="77777777" w:rsidR="00340069" w:rsidRDefault="00340069" w:rsidP="00340069">
            <w:pPr>
              <w:jc w:val="center"/>
              <w:rPr>
                <w:rFonts w:ascii="Times New Roman" w:hAnsi="Times New Roman"/>
                <w:color w:val="000000" w:themeColor="text1"/>
                <w:sz w:val="18"/>
                <w:szCs w:val="18"/>
                <w:lang w:val="kk-KZ"/>
              </w:rPr>
            </w:pPr>
          </w:p>
          <w:p w14:paraId="3C9F21F7" w14:textId="7C92C534" w:rsidR="00340069" w:rsidRPr="00B25E9B" w:rsidRDefault="00340069" w:rsidP="00340069">
            <w:pPr>
              <w:jc w:val="center"/>
              <w:rPr>
                <w:rFonts w:ascii="Times New Roman" w:hAnsi="Times New Roman"/>
                <w:color w:val="000000" w:themeColor="text1"/>
                <w:sz w:val="18"/>
                <w:szCs w:val="18"/>
                <w:lang w:val="kk-KZ"/>
              </w:rPr>
            </w:pPr>
            <w:r w:rsidRPr="00D82260">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3FE6CD28" w14:textId="125281C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w:t>
            </w:r>
          </w:p>
        </w:tc>
        <w:tc>
          <w:tcPr>
            <w:tcW w:w="1247" w:type="dxa"/>
            <w:tcBorders>
              <w:top w:val="single" w:sz="4" w:space="0" w:color="auto"/>
              <w:left w:val="single" w:sz="4" w:space="0" w:color="auto"/>
              <w:bottom w:val="single" w:sz="4" w:space="0" w:color="auto"/>
              <w:right w:val="single" w:sz="4" w:space="0" w:color="auto"/>
            </w:tcBorders>
            <w:vAlign w:val="center"/>
          </w:tcPr>
          <w:p w14:paraId="14595BDD" w14:textId="57D7294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121 300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325E914" w14:textId="5641F71B"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121 300</w:t>
            </w:r>
            <w:r w:rsidR="00340069" w:rsidRPr="00B25E9B">
              <w:rPr>
                <w:rFonts w:ascii="Times New Roman" w:hAnsi="Times New Roman"/>
                <w:color w:val="000000" w:themeColor="text1"/>
                <w:sz w:val="18"/>
                <w:szCs w:val="18"/>
              </w:rPr>
              <w:t>,00</w:t>
            </w:r>
          </w:p>
        </w:tc>
      </w:tr>
      <w:tr w:rsidR="00340069" w:rsidRPr="00B25E9B" w14:paraId="26FF84AA" w14:textId="77777777" w:rsidTr="00AA216F">
        <w:trPr>
          <w:trHeight w:val="547"/>
        </w:trPr>
        <w:tc>
          <w:tcPr>
            <w:tcW w:w="424" w:type="dxa"/>
            <w:tcBorders>
              <w:top w:val="single" w:sz="4" w:space="0" w:color="auto"/>
              <w:left w:val="single" w:sz="4" w:space="0" w:color="auto"/>
              <w:bottom w:val="single" w:sz="4" w:space="0" w:color="auto"/>
              <w:right w:val="single" w:sz="4" w:space="0" w:color="auto"/>
            </w:tcBorders>
            <w:vAlign w:val="center"/>
            <w:hideMark/>
          </w:tcPr>
          <w:p w14:paraId="5686E6D8"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19</w:t>
            </w:r>
          </w:p>
        </w:tc>
        <w:tc>
          <w:tcPr>
            <w:tcW w:w="2270" w:type="dxa"/>
            <w:tcBorders>
              <w:top w:val="single" w:sz="4" w:space="0" w:color="auto"/>
              <w:left w:val="single" w:sz="4" w:space="0" w:color="auto"/>
              <w:bottom w:val="single" w:sz="4" w:space="0" w:color="auto"/>
              <w:right w:val="single" w:sz="4" w:space="0" w:color="auto"/>
            </w:tcBorders>
            <w:vAlign w:val="center"/>
          </w:tcPr>
          <w:p w14:paraId="1052BDEB" w14:textId="6633A3A9"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Бақылау плазмасы -2 Coagulation Control Plasma-2 10 x 1 мл**</w:t>
            </w:r>
          </w:p>
        </w:tc>
        <w:tc>
          <w:tcPr>
            <w:tcW w:w="3827" w:type="dxa"/>
            <w:tcBorders>
              <w:top w:val="single" w:sz="4" w:space="0" w:color="auto"/>
              <w:left w:val="single" w:sz="4" w:space="0" w:color="auto"/>
              <w:bottom w:val="single" w:sz="4" w:space="0" w:color="auto"/>
              <w:right w:val="single" w:sz="4" w:space="0" w:color="auto"/>
            </w:tcBorders>
          </w:tcPr>
          <w:p w14:paraId="514CA4DB" w14:textId="11F245EE"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Бақылау плазмасы -2 Coagulation Control Plasma-2 10 x 1 мл** гемостаз зерттеулерінің сапасына бақылау жүргізуге арналған бақылау плазмасы. Құрамы: 1 мл плазма дайындауға арналған лиофилизаты бар 10 құты. Паспортта PT, APTT, TT, Fib мәндері бар. Аспаптың тиімді жұмыс істеуіне арналған реагенттерді, бақылау материалдарын және калибраторларды оқуға арналған магниттік картамен жабдықталған жабық жүйесі бар С-3100 Автоматты коагулометрге арналған бақылау плазмасының бірегей жиынтығы.</w:t>
            </w:r>
          </w:p>
        </w:tc>
        <w:tc>
          <w:tcPr>
            <w:tcW w:w="992" w:type="dxa"/>
            <w:tcBorders>
              <w:top w:val="single" w:sz="4" w:space="0" w:color="auto"/>
              <w:left w:val="single" w:sz="4" w:space="0" w:color="auto"/>
              <w:bottom w:val="single" w:sz="4" w:space="0" w:color="auto"/>
              <w:right w:val="single" w:sz="4" w:space="0" w:color="auto"/>
            </w:tcBorders>
          </w:tcPr>
          <w:p w14:paraId="7FAE2924" w14:textId="77777777" w:rsidR="00340069" w:rsidRDefault="00340069" w:rsidP="00340069">
            <w:pPr>
              <w:jc w:val="center"/>
              <w:rPr>
                <w:rFonts w:ascii="Times New Roman" w:hAnsi="Times New Roman"/>
                <w:color w:val="000000" w:themeColor="text1"/>
                <w:sz w:val="18"/>
                <w:szCs w:val="18"/>
                <w:lang w:val="kk-KZ"/>
              </w:rPr>
            </w:pPr>
          </w:p>
          <w:p w14:paraId="18F524D1" w14:textId="77777777" w:rsidR="00340069" w:rsidRDefault="00340069" w:rsidP="00340069">
            <w:pPr>
              <w:jc w:val="center"/>
              <w:rPr>
                <w:rFonts w:ascii="Times New Roman" w:hAnsi="Times New Roman"/>
                <w:color w:val="000000" w:themeColor="text1"/>
                <w:sz w:val="18"/>
                <w:szCs w:val="18"/>
                <w:lang w:val="kk-KZ"/>
              </w:rPr>
            </w:pPr>
          </w:p>
          <w:p w14:paraId="74CB203B" w14:textId="77777777" w:rsidR="00340069" w:rsidRDefault="00340069" w:rsidP="00340069">
            <w:pPr>
              <w:jc w:val="center"/>
              <w:rPr>
                <w:rFonts w:ascii="Times New Roman" w:hAnsi="Times New Roman"/>
                <w:color w:val="000000" w:themeColor="text1"/>
                <w:sz w:val="18"/>
                <w:szCs w:val="18"/>
                <w:lang w:val="kk-KZ"/>
              </w:rPr>
            </w:pPr>
          </w:p>
          <w:p w14:paraId="39262508" w14:textId="77777777" w:rsidR="00340069" w:rsidRDefault="00340069" w:rsidP="00340069">
            <w:pPr>
              <w:jc w:val="center"/>
              <w:rPr>
                <w:rFonts w:ascii="Times New Roman" w:hAnsi="Times New Roman"/>
                <w:color w:val="000000" w:themeColor="text1"/>
                <w:sz w:val="18"/>
                <w:szCs w:val="18"/>
                <w:lang w:val="kk-KZ"/>
              </w:rPr>
            </w:pPr>
          </w:p>
          <w:p w14:paraId="25561C55" w14:textId="77777777" w:rsidR="00340069" w:rsidRDefault="00340069" w:rsidP="00340069">
            <w:pPr>
              <w:jc w:val="center"/>
              <w:rPr>
                <w:rFonts w:ascii="Times New Roman" w:hAnsi="Times New Roman"/>
                <w:color w:val="000000" w:themeColor="text1"/>
                <w:sz w:val="18"/>
                <w:szCs w:val="18"/>
                <w:lang w:val="kk-KZ"/>
              </w:rPr>
            </w:pPr>
          </w:p>
          <w:p w14:paraId="045D4027" w14:textId="076769E5" w:rsidR="00340069" w:rsidRPr="00B25E9B" w:rsidRDefault="00340069" w:rsidP="00340069">
            <w:pPr>
              <w:jc w:val="center"/>
              <w:rPr>
                <w:rFonts w:ascii="Times New Roman" w:hAnsi="Times New Roman"/>
                <w:color w:val="000000" w:themeColor="text1"/>
                <w:sz w:val="18"/>
                <w:szCs w:val="18"/>
                <w:lang w:val="kk-KZ"/>
              </w:rPr>
            </w:pPr>
            <w:r w:rsidRPr="00D82260">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0872BC70" w14:textId="6FFFC52F"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w:t>
            </w:r>
          </w:p>
        </w:tc>
        <w:tc>
          <w:tcPr>
            <w:tcW w:w="1247" w:type="dxa"/>
            <w:tcBorders>
              <w:top w:val="single" w:sz="4" w:space="0" w:color="auto"/>
              <w:left w:val="single" w:sz="4" w:space="0" w:color="auto"/>
              <w:bottom w:val="single" w:sz="4" w:space="0" w:color="auto"/>
              <w:right w:val="single" w:sz="4" w:space="0" w:color="auto"/>
            </w:tcBorders>
            <w:vAlign w:val="center"/>
          </w:tcPr>
          <w:p w14:paraId="34B3C4DE" w14:textId="289ACFE9"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121 300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F944A9E" w14:textId="2BBE121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121 300</w:t>
            </w:r>
            <w:r w:rsidR="00340069" w:rsidRPr="00B25E9B">
              <w:rPr>
                <w:rFonts w:ascii="Times New Roman" w:hAnsi="Times New Roman"/>
                <w:color w:val="000000" w:themeColor="text1"/>
                <w:sz w:val="18"/>
                <w:szCs w:val="18"/>
              </w:rPr>
              <w:t>,00</w:t>
            </w:r>
          </w:p>
        </w:tc>
      </w:tr>
      <w:tr w:rsidR="00340069" w:rsidRPr="00B25E9B" w14:paraId="0E8CA2B8" w14:textId="77777777" w:rsidTr="00AA216F">
        <w:trPr>
          <w:trHeight w:val="271"/>
        </w:trPr>
        <w:tc>
          <w:tcPr>
            <w:tcW w:w="424" w:type="dxa"/>
            <w:tcBorders>
              <w:top w:val="single" w:sz="4" w:space="0" w:color="auto"/>
              <w:left w:val="single" w:sz="4" w:space="0" w:color="auto"/>
              <w:bottom w:val="single" w:sz="4" w:space="0" w:color="auto"/>
              <w:right w:val="single" w:sz="4" w:space="0" w:color="auto"/>
            </w:tcBorders>
            <w:vAlign w:val="center"/>
            <w:hideMark/>
          </w:tcPr>
          <w:p w14:paraId="33912B93"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20</w:t>
            </w:r>
          </w:p>
        </w:tc>
        <w:tc>
          <w:tcPr>
            <w:tcW w:w="2270" w:type="dxa"/>
            <w:tcBorders>
              <w:top w:val="single" w:sz="4" w:space="0" w:color="auto"/>
              <w:left w:val="single" w:sz="4" w:space="0" w:color="auto"/>
              <w:bottom w:val="single" w:sz="4" w:space="0" w:color="auto"/>
              <w:right w:val="single" w:sz="4" w:space="0" w:color="auto"/>
            </w:tcBorders>
            <w:vAlign w:val="center"/>
          </w:tcPr>
          <w:p w14:paraId="63417A9F" w14:textId="20D6D926"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Жинағы Аланинаминотрансфераза (4х35+2х18) 600 опр</w:t>
            </w:r>
          </w:p>
        </w:tc>
        <w:tc>
          <w:tcPr>
            <w:tcW w:w="3827" w:type="dxa"/>
            <w:tcBorders>
              <w:top w:val="single" w:sz="4" w:space="0" w:color="auto"/>
              <w:left w:val="single" w:sz="4" w:space="0" w:color="auto"/>
              <w:bottom w:val="single" w:sz="4" w:space="0" w:color="auto"/>
              <w:right w:val="single" w:sz="4" w:space="0" w:color="auto"/>
            </w:tcBorders>
          </w:tcPr>
          <w:p w14:paraId="620A05E5" w14:textId="73070F9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Жинағы Аланинаминотрансфераза (4х35+2х18) 600 опр анықтауға арналған жиынтық аланинаминотрансфераза қан сарысуында биохимиялық анализаторах Mindray BS-200е жабық типті жиынтықтан Анализатор биохимиялық Автоматты BS-200e керек-жарақтармен (Shenzhen Mindray Bio-medical Electronics Co., Ltd.). ҚР ТҚ-МТ-5 08.01.2019 ж.№018701 R1-4x35ml, R2-2x18ml түпнұсқалық құтыда. IFCC Method. 176 мл., 600 анықтама. 4х35 +2х18. Еркін әдістерсіз жабық жүйе.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03DDE29A" w14:textId="77777777" w:rsidR="00340069" w:rsidRDefault="00340069" w:rsidP="00340069">
            <w:pPr>
              <w:jc w:val="center"/>
              <w:rPr>
                <w:rFonts w:ascii="Times New Roman" w:hAnsi="Times New Roman"/>
                <w:color w:val="000000" w:themeColor="text1"/>
                <w:sz w:val="18"/>
                <w:szCs w:val="18"/>
                <w:lang w:val="kk-KZ"/>
              </w:rPr>
            </w:pPr>
          </w:p>
          <w:p w14:paraId="3D7D407E" w14:textId="77777777" w:rsidR="00340069" w:rsidRDefault="00340069" w:rsidP="00340069">
            <w:pPr>
              <w:jc w:val="center"/>
              <w:rPr>
                <w:rFonts w:ascii="Times New Roman" w:hAnsi="Times New Roman"/>
                <w:color w:val="000000" w:themeColor="text1"/>
                <w:sz w:val="18"/>
                <w:szCs w:val="18"/>
                <w:lang w:val="kk-KZ"/>
              </w:rPr>
            </w:pPr>
          </w:p>
          <w:p w14:paraId="2BD37E66" w14:textId="77777777" w:rsidR="00340069" w:rsidRDefault="00340069" w:rsidP="00340069">
            <w:pPr>
              <w:jc w:val="center"/>
              <w:rPr>
                <w:rFonts w:ascii="Times New Roman" w:hAnsi="Times New Roman"/>
                <w:color w:val="000000" w:themeColor="text1"/>
                <w:sz w:val="18"/>
                <w:szCs w:val="18"/>
                <w:lang w:val="kk-KZ"/>
              </w:rPr>
            </w:pPr>
          </w:p>
          <w:p w14:paraId="2C3D5C44" w14:textId="77777777" w:rsidR="00340069" w:rsidRDefault="00340069" w:rsidP="00340069">
            <w:pPr>
              <w:jc w:val="center"/>
              <w:rPr>
                <w:rFonts w:ascii="Times New Roman" w:hAnsi="Times New Roman"/>
                <w:color w:val="000000" w:themeColor="text1"/>
                <w:sz w:val="18"/>
                <w:szCs w:val="18"/>
                <w:lang w:val="kk-KZ"/>
              </w:rPr>
            </w:pPr>
          </w:p>
          <w:p w14:paraId="0B38029F" w14:textId="77777777" w:rsidR="00340069" w:rsidRDefault="00340069" w:rsidP="00340069">
            <w:pPr>
              <w:jc w:val="center"/>
              <w:rPr>
                <w:rFonts w:ascii="Times New Roman" w:hAnsi="Times New Roman"/>
                <w:color w:val="000000" w:themeColor="text1"/>
                <w:sz w:val="18"/>
                <w:szCs w:val="18"/>
                <w:lang w:val="kk-KZ"/>
              </w:rPr>
            </w:pPr>
          </w:p>
          <w:p w14:paraId="081DE6C0" w14:textId="77777777" w:rsidR="00340069" w:rsidRDefault="00340069" w:rsidP="00340069">
            <w:pPr>
              <w:jc w:val="center"/>
              <w:rPr>
                <w:rFonts w:ascii="Times New Roman" w:hAnsi="Times New Roman"/>
                <w:color w:val="000000" w:themeColor="text1"/>
                <w:sz w:val="18"/>
                <w:szCs w:val="18"/>
                <w:lang w:val="kk-KZ"/>
              </w:rPr>
            </w:pPr>
          </w:p>
          <w:p w14:paraId="3071EA91" w14:textId="77777777" w:rsidR="00340069" w:rsidRDefault="00340069" w:rsidP="00340069">
            <w:pPr>
              <w:jc w:val="center"/>
              <w:rPr>
                <w:rFonts w:ascii="Times New Roman" w:hAnsi="Times New Roman"/>
                <w:color w:val="000000" w:themeColor="text1"/>
                <w:sz w:val="18"/>
                <w:szCs w:val="18"/>
                <w:lang w:val="kk-KZ"/>
              </w:rPr>
            </w:pPr>
          </w:p>
          <w:p w14:paraId="3590FDC1" w14:textId="7E2A1B9A" w:rsidR="00340069" w:rsidRPr="00B25E9B" w:rsidRDefault="00340069" w:rsidP="00340069">
            <w:pPr>
              <w:jc w:val="center"/>
              <w:rPr>
                <w:rFonts w:ascii="Times New Roman" w:hAnsi="Times New Roman"/>
                <w:color w:val="000000" w:themeColor="text1"/>
                <w:sz w:val="18"/>
                <w:szCs w:val="18"/>
                <w:lang w:val="kk-KZ"/>
              </w:rPr>
            </w:pPr>
            <w:r w:rsidRPr="00B553DD">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1663AD9B" w14:textId="2A1063DF"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5</w:t>
            </w:r>
          </w:p>
        </w:tc>
        <w:tc>
          <w:tcPr>
            <w:tcW w:w="1247" w:type="dxa"/>
            <w:tcBorders>
              <w:top w:val="single" w:sz="4" w:space="0" w:color="auto"/>
              <w:left w:val="single" w:sz="4" w:space="0" w:color="auto"/>
              <w:bottom w:val="single" w:sz="4" w:space="0" w:color="auto"/>
              <w:right w:val="single" w:sz="4" w:space="0" w:color="auto"/>
            </w:tcBorders>
            <w:vAlign w:val="center"/>
          </w:tcPr>
          <w:p w14:paraId="0907DAA5" w14:textId="50E1873A"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21 700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0D5B9C6C" w14:textId="60EEE9C9" w:rsidR="00340069" w:rsidRPr="00B25E9B" w:rsidRDefault="0044750F" w:rsidP="00340069">
            <w:pPr>
              <w:rPr>
                <w:rFonts w:ascii="Times New Roman" w:hAnsi="Times New Roman"/>
                <w:color w:val="000000" w:themeColor="text1"/>
                <w:sz w:val="18"/>
                <w:szCs w:val="18"/>
              </w:rPr>
            </w:pPr>
            <w:r>
              <w:rPr>
                <w:rFonts w:ascii="Times New Roman" w:hAnsi="Times New Roman"/>
                <w:color w:val="000000" w:themeColor="text1"/>
                <w:sz w:val="18"/>
                <w:szCs w:val="18"/>
              </w:rPr>
              <w:t>108 500</w:t>
            </w:r>
            <w:r w:rsidR="00340069" w:rsidRPr="00B25E9B">
              <w:rPr>
                <w:rFonts w:ascii="Times New Roman" w:hAnsi="Times New Roman"/>
                <w:color w:val="000000" w:themeColor="text1"/>
                <w:sz w:val="18"/>
                <w:szCs w:val="18"/>
              </w:rPr>
              <w:t>,00</w:t>
            </w:r>
          </w:p>
        </w:tc>
      </w:tr>
      <w:tr w:rsidR="00340069" w:rsidRPr="00B25E9B" w14:paraId="3D03C0E8" w14:textId="77777777" w:rsidTr="00AA216F">
        <w:trPr>
          <w:trHeight w:val="507"/>
        </w:trPr>
        <w:tc>
          <w:tcPr>
            <w:tcW w:w="424" w:type="dxa"/>
            <w:tcBorders>
              <w:top w:val="single" w:sz="4" w:space="0" w:color="auto"/>
              <w:left w:val="single" w:sz="4" w:space="0" w:color="auto"/>
              <w:bottom w:val="single" w:sz="4" w:space="0" w:color="auto"/>
              <w:right w:val="single" w:sz="4" w:space="0" w:color="auto"/>
            </w:tcBorders>
            <w:vAlign w:val="center"/>
            <w:hideMark/>
          </w:tcPr>
          <w:p w14:paraId="444B2B42"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21</w:t>
            </w:r>
          </w:p>
        </w:tc>
        <w:tc>
          <w:tcPr>
            <w:tcW w:w="2270" w:type="dxa"/>
            <w:tcBorders>
              <w:top w:val="single" w:sz="4" w:space="0" w:color="auto"/>
              <w:left w:val="single" w:sz="4" w:space="0" w:color="auto"/>
              <w:bottom w:val="single" w:sz="4" w:space="0" w:color="auto"/>
              <w:right w:val="single" w:sz="4" w:space="0" w:color="auto"/>
            </w:tcBorders>
            <w:vAlign w:val="center"/>
          </w:tcPr>
          <w:p w14:paraId="12C76895" w14:textId="767AE49E"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Альфа-Амилаза жинағы 1х38 +1х10 155 ср.</w:t>
            </w:r>
          </w:p>
        </w:tc>
        <w:tc>
          <w:tcPr>
            <w:tcW w:w="3827" w:type="dxa"/>
            <w:tcBorders>
              <w:top w:val="single" w:sz="4" w:space="0" w:color="auto"/>
              <w:left w:val="single" w:sz="4" w:space="0" w:color="auto"/>
              <w:bottom w:val="single" w:sz="4" w:space="0" w:color="auto"/>
              <w:right w:val="single" w:sz="4" w:space="0" w:color="auto"/>
            </w:tcBorders>
          </w:tcPr>
          <w:p w14:paraId="0703DB4C" w14:textId="22F9D529"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Альфа-Амилаза жинағы (1х38 +1х10 155 ср. "Mindray" жиынтығынан жабық типті Mindray BS-200е биохимиялық талдауыштарда қан сарысуындағы Альфа-амилазаны анықтауға арналған жинағы керек-жарақтары бар BS-200e биохимиялық Автоматты талдауышы (Shenzhen Mindray Bio-medical Electronics Co., Ltd. ). ҚР ҚҚ-МТ-5 08.01.2019 ж.№018701 IFCC Method. Еркін әдістерсіз жабық жүйе. R1-1x38ml, R2-1x10 түпнұсқа бөтелкелерде. 48 мл., 155 анықтама. 1х38 +1х10.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508DA6A0" w14:textId="77777777" w:rsidR="00340069" w:rsidRDefault="00340069" w:rsidP="00340069">
            <w:pPr>
              <w:jc w:val="center"/>
              <w:rPr>
                <w:rFonts w:ascii="Times New Roman" w:hAnsi="Times New Roman"/>
                <w:color w:val="000000" w:themeColor="text1"/>
                <w:sz w:val="18"/>
                <w:szCs w:val="18"/>
                <w:lang w:val="kk-KZ"/>
              </w:rPr>
            </w:pPr>
          </w:p>
          <w:p w14:paraId="1E3EF4A9" w14:textId="77777777" w:rsidR="00340069" w:rsidRDefault="00340069" w:rsidP="00340069">
            <w:pPr>
              <w:jc w:val="center"/>
              <w:rPr>
                <w:rFonts w:ascii="Times New Roman" w:hAnsi="Times New Roman"/>
                <w:color w:val="000000" w:themeColor="text1"/>
                <w:sz w:val="18"/>
                <w:szCs w:val="18"/>
                <w:lang w:val="kk-KZ"/>
              </w:rPr>
            </w:pPr>
          </w:p>
          <w:p w14:paraId="6411EC0F" w14:textId="77777777" w:rsidR="00340069" w:rsidRDefault="00340069" w:rsidP="00340069">
            <w:pPr>
              <w:jc w:val="center"/>
              <w:rPr>
                <w:rFonts w:ascii="Times New Roman" w:hAnsi="Times New Roman"/>
                <w:color w:val="000000" w:themeColor="text1"/>
                <w:sz w:val="18"/>
                <w:szCs w:val="18"/>
                <w:lang w:val="kk-KZ"/>
              </w:rPr>
            </w:pPr>
          </w:p>
          <w:p w14:paraId="488BBB61" w14:textId="77777777" w:rsidR="0044750F" w:rsidRDefault="0044750F" w:rsidP="00340069">
            <w:pPr>
              <w:jc w:val="center"/>
              <w:rPr>
                <w:rFonts w:ascii="Times New Roman" w:hAnsi="Times New Roman"/>
                <w:color w:val="000000" w:themeColor="text1"/>
                <w:sz w:val="18"/>
                <w:szCs w:val="18"/>
                <w:lang w:val="kk-KZ"/>
              </w:rPr>
            </w:pPr>
          </w:p>
          <w:p w14:paraId="33A05FA4" w14:textId="77777777" w:rsidR="0044750F" w:rsidRDefault="0044750F" w:rsidP="00340069">
            <w:pPr>
              <w:jc w:val="center"/>
              <w:rPr>
                <w:rFonts w:ascii="Times New Roman" w:hAnsi="Times New Roman"/>
                <w:color w:val="000000" w:themeColor="text1"/>
                <w:sz w:val="18"/>
                <w:szCs w:val="18"/>
                <w:lang w:val="kk-KZ"/>
              </w:rPr>
            </w:pPr>
          </w:p>
          <w:p w14:paraId="2A81E388" w14:textId="77777777" w:rsidR="0044750F" w:rsidRDefault="0044750F" w:rsidP="00340069">
            <w:pPr>
              <w:jc w:val="center"/>
              <w:rPr>
                <w:rFonts w:ascii="Times New Roman" w:hAnsi="Times New Roman"/>
                <w:color w:val="000000" w:themeColor="text1"/>
                <w:sz w:val="18"/>
                <w:szCs w:val="18"/>
                <w:lang w:val="kk-KZ"/>
              </w:rPr>
            </w:pPr>
          </w:p>
          <w:p w14:paraId="3A00AACE" w14:textId="703CB5A8" w:rsidR="00340069" w:rsidRPr="00B25E9B" w:rsidRDefault="00340069" w:rsidP="00340069">
            <w:pPr>
              <w:jc w:val="center"/>
              <w:rPr>
                <w:rFonts w:ascii="Times New Roman" w:hAnsi="Times New Roman"/>
                <w:color w:val="000000" w:themeColor="text1"/>
                <w:sz w:val="18"/>
                <w:szCs w:val="18"/>
                <w:lang w:val="kk-KZ"/>
              </w:rPr>
            </w:pPr>
            <w:r w:rsidRPr="00B553DD">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6A58384" w14:textId="78922175" w:rsidR="00340069" w:rsidRPr="00B25E9B" w:rsidRDefault="00340069" w:rsidP="00340069">
            <w:pPr>
              <w:jc w:val="center"/>
              <w:rPr>
                <w:rFonts w:ascii="Times New Roman" w:hAnsi="Times New Roman"/>
                <w:color w:val="000000" w:themeColor="text1"/>
                <w:sz w:val="18"/>
                <w:szCs w:val="18"/>
              </w:rPr>
            </w:pPr>
            <w:r w:rsidRPr="00B25E9B">
              <w:rPr>
                <w:rFonts w:ascii="Times New Roman" w:hAnsi="Times New Roman"/>
                <w:color w:val="000000" w:themeColor="text1"/>
                <w:sz w:val="18"/>
                <w:szCs w:val="18"/>
                <w:lang w:val="kk-KZ"/>
              </w:rPr>
              <w:t>2</w:t>
            </w:r>
          </w:p>
        </w:tc>
        <w:tc>
          <w:tcPr>
            <w:tcW w:w="1247" w:type="dxa"/>
            <w:tcBorders>
              <w:top w:val="single" w:sz="4" w:space="0" w:color="auto"/>
              <w:left w:val="single" w:sz="4" w:space="0" w:color="auto"/>
              <w:bottom w:val="single" w:sz="4" w:space="0" w:color="auto"/>
              <w:right w:val="single" w:sz="4" w:space="0" w:color="auto"/>
            </w:tcBorders>
            <w:vAlign w:val="center"/>
          </w:tcPr>
          <w:p w14:paraId="56B34142" w14:textId="03DF2AB2"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27 8</w:t>
            </w:r>
            <w:r w:rsidR="00340069" w:rsidRPr="00B25E9B">
              <w:rPr>
                <w:rFonts w:ascii="Times New Roman" w:hAnsi="Times New Roman"/>
                <w:color w:val="000000" w:themeColor="text1"/>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tcPr>
          <w:p w14:paraId="35DB66CE" w14:textId="72F3EF95"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27</w:t>
            </w:r>
            <w:r w:rsidR="00340069" w:rsidRPr="00B25E9B">
              <w:rPr>
                <w:rFonts w:ascii="Times New Roman" w:hAnsi="Times New Roman"/>
                <w:color w:val="000000" w:themeColor="text1"/>
                <w:sz w:val="18"/>
                <w:szCs w:val="18"/>
                <w:lang w:val="kk-KZ"/>
              </w:rPr>
              <w:t xml:space="preserve"> 800</w:t>
            </w:r>
            <w:r w:rsidR="00340069" w:rsidRPr="00B25E9B">
              <w:rPr>
                <w:rFonts w:ascii="Times New Roman" w:hAnsi="Times New Roman"/>
                <w:color w:val="000000" w:themeColor="text1"/>
                <w:sz w:val="18"/>
                <w:szCs w:val="18"/>
              </w:rPr>
              <w:t>,00</w:t>
            </w:r>
          </w:p>
        </w:tc>
      </w:tr>
      <w:tr w:rsidR="00340069" w:rsidRPr="00B25E9B" w14:paraId="34E1682A" w14:textId="77777777" w:rsidTr="0011510E">
        <w:trPr>
          <w:trHeight w:val="3394"/>
        </w:trPr>
        <w:tc>
          <w:tcPr>
            <w:tcW w:w="424" w:type="dxa"/>
            <w:tcBorders>
              <w:top w:val="single" w:sz="4" w:space="0" w:color="auto"/>
              <w:left w:val="single" w:sz="4" w:space="0" w:color="auto"/>
              <w:bottom w:val="single" w:sz="4" w:space="0" w:color="auto"/>
              <w:right w:val="single" w:sz="4" w:space="0" w:color="auto"/>
            </w:tcBorders>
            <w:vAlign w:val="center"/>
            <w:hideMark/>
          </w:tcPr>
          <w:p w14:paraId="540C567A"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lastRenderedPageBreak/>
              <w:t>22</w:t>
            </w:r>
          </w:p>
        </w:tc>
        <w:tc>
          <w:tcPr>
            <w:tcW w:w="2270" w:type="dxa"/>
            <w:tcBorders>
              <w:top w:val="single" w:sz="4" w:space="0" w:color="auto"/>
              <w:left w:val="single" w:sz="4" w:space="0" w:color="auto"/>
              <w:bottom w:val="single" w:sz="4" w:space="0" w:color="auto"/>
              <w:right w:val="single" w:sz="4" w:space="0" w:color="auto"/>
            </w:tcBorders>
            <w:vAlign w:val="center"/>
          </w:tcPr>
          <w:p w14:paraId="785E6A1F" w14:textId="084134A3"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Аспартатаминотрансфераза жинағы (4х35 +2х18) 600 ДРК "Mindray"</w:t>
            </w:r>
          </w:p>
        </w:tc>
        <w:tc>
          <w:tcPr>
            <w:tcW w:w="3827" w:type="dxa"/>
            <w:tcBorders>
              <w:top w:val="single" w:sz="4" w:space="0" w:color="auto"/>
              <w:left w:val="single" w:sz="4" w:space="0" w:color="auto"/>
              <w:bottom w:val="single" w:sz="4" w:space="0" w:color="auto"/>
              <w:right w:val="single" w:sz="4" w:space="0" w:color="auto"/>
            </w:tcBorders>
          </w:tcPr>
          <w:p w14:paraId="591A255D" w14:textId="391E3162"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Аспартатаминотрансфераза жинағы (4х35 +2х18) 600 ДРК "Mindray" жабық типті Mindray BS-200е биохимиялық анализаторларында қан сарысуындағы Аспартатаминотрансферазаны анықтауға арналған жиынтық R1-4x35ml, R2-2x18ml бірегей флакондарында жиынтықтан алынған BS-200E аксессуарлары бар биохимиялық Автоматты Анализатор (Shenzhen Mindray Bio-medical электроника Co., Ltd.). ҚР ҚҚ-МТ-5 08.01.2019 ж.№018701 IFCC Method. 176 мл., 600 анықтама. 4х35 +2х18. Еркін әдістерсіз жабық жүйе.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119AA6E6" w14:textId="77777777" w:rsidR="00340069" w:rsidRDefault="00340069" w:rsidP="00340069">
            <w:pPr>
              <w:jc w:val="center"/>
              <w:rPr>
                <w:rFonts w:ascii="Times New Roman" w:hAnsi="Times New Roman"/>
                <w:color w:val="000000" w:themeColor="text1"/>
                <w:sz w:val="18"/>
                <w:szCs w:val="18"/>
                <w:lang w:val="kk-KZ"/>
              </w:rPr>
            </w:pPr>
          </w:p>
          <w:p w14:paraId="55B22C63" w14:textId="77777777" w:rsidR="00340069" w:rsidRDefault="00340069" w:rsidP="00340069">
            <w:pPr>
              <w:jc w:val="center"/>
              <w:rPr>
                <w:rFonts w:ascii="Times New Roman" w:hAnsi="Times New Roman"/>
                <w:color w:val="000000" w:themeColor="text1"/>
                <w:sz w:val="18"/>
                <w:szCs w:val="18"/>
                <w:lang w:val="kk-KZ"/>
              </w:rPr>
            </w:pPr>
          </w:p>
          <w:p w14:paraId="37C2CD70" w14:textId="77777777" w:rsidR="00340069" w:rsidRDefault="00340069" w:rsidP="00340069">
            <w:pPr>
              <w:jc w:val="center"/>
              <w:rPr>
                <w:rFonts w:ascii="Times New Roman" w:hAnsi="Times New Roman"/>
                <w:color w:val="000000" w:themeColor="text1"/>
                <w:sz w:val="18"/>
                <w:szCs w:val="18"/>
                <w:lang w:val="kk-KZ"/>
              </w:rPr>
            </w:pPr>
          </w:p>
          <w:p w14:paraId="68C989DE" w14:textId="77777777" w:rsidR="00340069" w:rsidRDefault="00340069" w:rsidP="00340069">
            <w:pPr>
              <w:jc w:val="center"/>
              <w:rPr>
                <w:rFonts w:ascii="Times New Roman" w:hAnsi="Times New Roman"/>
                <w:color w:val="000000" w:themeColor="text1"/>
                <w:sz w:val="18"/>
                <w:szCs w:val="18"/>
                <w:lang w:val="kk-KZ"/>
              </w:rPr>
            </w:pPr>
          </w:p>
          <w:p w14:paraId="1BA77939" w14:textId="77777777" w:rsidR="00340069" w:rsidRDefault="00340069" w:rsidP="00340069">
            <w:pPr>
              <w:jc w:val="center"/>
              <w:rPr>
                <w:rFonts w:ascii="Times New Roman" w:hAnsi="Times New Roman"/>
                <w:color w:val="000000" w:themeColor="text1"/>
                <w:sz w:val="18"/>
                <w:szCs w:val="18"/>
                <w:lang w:val="kk-KZ"/>
              </w:rPr>
            </w:pPr>
          </w:p>
          <w:p w14:paraId="3A9EA613" w14:textId="77777777" w:rsidR="00340069" w:rsidRDefault="00340069" w:rsidP="00340069">
            <w:pPr>
              <w:jc w:val="center"/>
              <w:rPr>
                <w:rFonts w:ascii="Times New Roman" w:hAnsi="Times New Roman"/>
                <w:color w:val="000000" w:themeColor="text1"/>
                <w:sz w:val="18"/>
                <w:szCs w:val="18"/>
                <w:lang w:val="kk-KZ"/>
              </w:rPr>
            </w:pPr>
          </w:p>
          <w:p w14:paraId="44F466DF" w14:textId="77777777" w:rsidR="00340069" w:rsidRDefault="00340069" w:rsidP="00340069">
            <w:pPr>
              <w:jc w:val="center"/>
              <w:rPr>
                <w:rFonts w:ascii="Times New Roman" w:hAnsi="Times New Roman"/>
                <w:color w:val="000000" w:themeColor="text1"/>
                <w:sz w:val="18"/>
                <w:szCs w:val="18"/>
                <w:lang w:val="kk-KZ"/>
              </w:rPr>
            </w:pPr>
          </w:p>
          <w:p w14:paraId="06910382" w14:textId="77777777" w:rsidR="00340069" w:rsidRDefault="00340069" w:rsidP="00340069">
            <w:pPr>
              <w:jc w:val="center"/>
              <w:rPr>
                <w:rFonts w:ascii="Times New Roman" w:hAnsi="Times New Roman"/>
                <w:color w:val="000000" w:themeColor="text1"/>
                <w:sz w:val="18"/>
                <w:szCs w:val="18"/>
                <w:lang w:val="kk-KZ"/>
              </w:rPr>
            </w:pPr>
          </w:p>
          <w:p w14:paraId="5B185599" w14:textId="6F1B54CC" w:rsidR="00340069" w:rsidRPr="00B25E9B" w:rsidRDefault="00340069" w:rsidP="00340069">
            <w:pPr>
              <w:jc w:val="center"/>
              <w:rPr>
                <w:rFonts w:ascii="Times New Roman" w:hAnsi="Times New Roman"/>
                <w:color w:val="000000" w:themeColor="text1"/>
                <w:sz w:val="18"/>
                <w:szCs w:val="18"/>
                <w:lang w:val="kk-KZ"/>
              </w:rPr>
            </w:pPr>
            <w:r w:rsidRPr="009039B3">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F98AF3D" w14:textId="5F805847"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5</w:t>
            </w:r>
          </w:p>
        </w:tc>
        <w:tc>
          <w:tcPr>
            <w:tcW w:w="1247" w:type="dxa"/>
            <w:tcBorders>
              <w:top w:val="single" w:sz="4" w:space="0" w:color="auto"/>
              <w:left w:val="single" w:sz="4" w:space="0" w:color="auto"/>
              <w:bottom w:val="single" w:sz="4" w:space="0" w:color="auto"/>
              <w:right w:val="single" w:sz="4" w:space="0" w:color="auto"/>
            </w:tcBorders>
            <w:vAlign w:val="center"/>
          </w:tcPr>
          <w:p w14:paraId="2F879D24" w14:textId="54F2AE45" w:rsidR="00340069" w:rsidRPr="00B25E9B" w:rsidRDefault="00340069" w:rsidP="0044750F">
            <w:pPr>
              <w:jc w:val="center"/>
              <w:rPr>
                <w:rFonts w:ascii="Times New Roman" w:hAnsi="Times New Roman"/>
                <w:color w:val="000000" w:themeColor="text1"/>
                <w:sz w:val="18"/>
                <w:szCs w:val="18"/>
              </w:rPr>
            </w:pPr>
            <w:r w:rsidRPr="00B25E9B">
              <w:rPr>
                <w:rFonts w:ascii="Times New Roman" w:hAnsi="Times New Roman"/>
                <w:color w:val="000000" w:themeColor="text1"/>
                <w:sz w:val="18"/>
                <w:szCs w:val="18"/>
              </w:rPr>
              <w:t xml:space="preserve">18 </w:t>
            </w:r>
            <w:r w:rsidR="0044750F">
              <w:rPr>
                <w:rFonts w:ascii="Times New Roman" w:hAnsi="Times New Roman"/>
                <w:color w:val="000000" w:themeColor="text1"/>
                <w:sz w:val="18"/>
                <w:szCs w:val="18"/>
              </w:rPr>
              <w:t>3</w:t>
            </w:r>
            <w:r w:rsidRPr="00B25E9B">
              <w:rPr>
                <w:rFonts w:ascii="Times New Roman" w:hAnsi="Times New Roman"/>
                <w:color w:val="000000" w:themeColor="text1"/>
                <w:sz w:val="18"/>
                <w:szCs w:val="18"/>
              </w:rPr>
              <w:t>00,00</w:t>
            </w:r>
          </w:p>
        </w:tc>
        <w:tc>
          <w:tcPr>
            <w:tcW w:w="1276" w:type="dxa"/>
            <w:tcBorders>
              <w:top w:val="single" w:sz="4" w:space="0" w:color="auto"/>
              <w:left w:val="single" w:sz="4" w:space="0" w:color="auto"/>
              <w:bottom w:val="single" w:sz="4" w:space="0" w:color="auto"/>
              <w:right w:val="single" w:sz="4" w:space="0" w:color="auto"/>
            </w:tcBorders>
            <w:vAlign w:val="center"/>
          </w:tcPr>
          <w:p w14:paraId="00A429BA" w14:textId="166E5968" w:rsidR="00340069" w:rsidRPr="00B25E9B" w:rsidRDefault="0044750F" w:rsidP="00340069">
            <w:pPr>
              <w:rPr>
                <w:rFonts w:ascii="Times New Roman" w:hAnsi="Times New Roman"/>
                <w:color w:val="000000" w:themeColor="text1"/>
                <w:sz w:val="18"/>
                <w:szCs w:val="18"/>
              </w:rPr>
            </w:pPr>
            <w:r>
              <w:rPr>
                <w:rFonts w:ascii="Times New Roman" w:hAnsi="Times New Roman"/>
                <w:color w:val="000000" w:themeColor="text1"/>
                <w:sz w:val="18"/>
                <w:szCs w:val="18"/>
                <w:lang w:val="kk-KZ"/>
              </w:rPr>
              <w:t>91 500</w:t>
            </w:r>
            <w:r w:rsidR="00340069" w:rsidRPr="00B25E9B">
              <w:rPr>
                <w:rFonts w:ascii="Times New Roman" w:hAnsi="Times New Roman"/>
                <w:color w:val="000000" w:themeColor="text1"/>
                <w:sz w:val="18"/>
                <w:szCs w:val="18"/>
                <w:lang w:val="kk-KZ"/>
              </w:rPr>
              <w:t>,00</w:t>
            </w:r>
          </w:p>
        </w:tc>
      </w:tr>
      <w:tr w:rsidR="00340069" w:rsidRPr="00B25E9B" w14:paraId="61836FFE" w14:textId="77777777" w:rsidTr="0011510E">
        <w:trPr>
          <w:trHeight w:val="3102"/>
        </w:trPr>
        <w:tc>
          <w:tcPr>
            <w:tcW w:w="424" w:type="dxa"/>
            <w:tcBorders>
              <w:top w:val="single" w:sz="4" w:space="0" w:color="auto"/>
              <w:left w:val="single" w:sz="4" w:space="0" w:color="auto"/>
              <w:bottom w:val="single" w:sz="4" w:space="0" w:color="auto"/>
              <w:right w:val="single" w:sz="4" w:space="0" w:color="auto"/>
            </w:tcBorders>
            <w:vAlign w:val="center"/>
            <w:hideMark/>
          </w:tcPr>
          <w:p w14:paraId="4665D173"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23</w:t>
            </w:r>
          </w:p>
        </w:tc>
        <w:tc>
          <w:tcPr>
            <w:tcW w:w="2270" w:type="dxa"/>
            <w:tcBorders>
              <w:top w:val="single" w:sz="4" w:space="0" w:color="auto"/>
              <w:left w:val="single" w:sz="4" w:space="0" w:color="auto"/>
              <w:bottom w:val="single" w:sz="4" w:space="0" w:color="auto"/>
              <w:right w:val="single" w:sz="4" w:space="0" w:color="auto"/>
            </w:tcBorders>
            <w:vAlign w:val="center"/>
          </w:tcPr>
          <w:p w14:paraId="4B2104FA" w14:textId="3D8CDDBE"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Жиынтық жалпы билирубин Bil-T (Vox әдісі) 600 ДРК "Mindray",</w:t>
            </w:r>
          </w:p>
        </w:tc>
        <w:tc>
          <w:tcPr>
            <w:tcW w:w="3827" w:type="dxa"/>
            <w:tcBorders>
              <w:top w:val="single" w:sz="4" w:space="0" w:color="auto"/>
              <w:left w:val="single" w:sz="4" w:space="0" w:color="auto"/>
              <w:bottom w:val="single" w:sz="4" w:space="0" w:color="auto"/>
              <w:right w:val="single" w:sz="4" w:space="0" w:color="auto"/>
            </w:tcBorders>
          </w:tcPr>
          <w:p w14:paraId="4CC8C509" w14:textId="0F2EEA53"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Жиынтық жалпы билирубин Bil-T (Vox әдісі) 600 ДРК "Mindray", еркін әдістемесіз жабық үлгідегі Mindray BS-200е биохимиялық талдауыштарында қан сарысуындағы жалпы билирубинді анықтауға арналған жиынтық. R1-4x35ml, R2-2x18ml түпнұсқа бөтелкелерде. BS-200E биохимиялық Автоматты анализатор жиынтығынан (Shenzhen Mindray Bio-medical Electronics Co., Ltd). ҚР ТҚ-МТ-5 08.01.2019 ж.№018701 Bill-T (Vox әдісі) 4х35+2х18. 176 мл., 600 анықтама.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31DE4F22" w14:textId="77777777" w:rsidR="00340069" w:rsidRDefault="00340069" w:rsidP="00340069">
            <w:pPr>
              <w:jc w:val="center"/>
              <w:rPr>
                <w:rFonts w:ascii="Times New Roman" w:hAnsi="Times New Roman"/>
                <w:color w:val="000000" w:themeColor="text1"/>
                <w:sz w:val="18"/>
                <w:szCs w:val="18"/>
                <w:lang w:val="kk-KZ"/>
              </w:rPr>
            </w:pPr>
          </w:p>
          <w:p w14:paraId="4F0E8C64" w14:textId="77777777" w:rsidR="00340069" w:rsidRDefault="00340069" w:rsidP="00340069">
            <w:pPr>
              <w:jc w:val="center"/>
              <w:rPr>
                <w:rFonts w:ascii="Times New Roman" w:hAnsi="Times New Roman"/>
                <w:color w:val="000000" w:themeColor="text1"/>
                <w:sz w:val="18"/>
                <w:szCs w:val="18"/>
                <w:lang w:val="kk-KZ"/>
              </w:rPr>
            </w:pPr>
          </w:p>
          <w:p w14:paraId="5C56CF4A" w14:textId="77777777" w:rsidR="00340069" w:rsidRDefault="00340069" w:rsidP="00340069">
            <w:pPr>
              <w:jc w:val="center"/>
              <w:rPr>
                <w:rFonts w:ascii="Times New Roman" w:hAnsi="Times New Roman"/>
                <w:color w:val="000000" w:themeColor="text1"/>
                <w:sz w:val="18"/>
                <w:szCs w:val="18"/>
                <w:lang w:val="kk-KZ"/>
              </w:rPr>
            </w:pPr>
          </w:p>
          <w:p w14:paraId="08DDBD3A" w14:textId="77777777" w:rsidR="00340069" w:rsidRDefault="00340069" w:rsidP="00340069">
            <w:pPr>
              <w:jc w:val="center"/>
              <w:rPr>
                <w:rFonts w:ascii="Times New Roman" w:hAnsi="Times New Roman"/>
                <w:color w:val="000000" w:themeColor="text1"/>
                <w:sz w:val="18"/>
                <w:szCs w:val="18"/>
                <w:lang w:val="kk-KZ"/>
              </w:rPr>
            </w:pPr>
          </w:p>
          <w:p w14:paraId="4D13BD83" w14:textId="77777777" w:rsidR="00340069" w:rsidRDefault="00340069" w:rsidP="00340069">
            <w:pPr>
              <w:jc w:val="center"/>
              <w:rPr>
                <w:rFonts w:ascii="Times New Roman" w:hAnsi="Times New Roman"/>
                <w:color w:val="000000" w:themeColor="text1"/>
                <w:sz w:val="18"/>
                <w:szCs w:val="18"/>
                <w:lang w:val="kk-KZ"/>
              </w:rPr>
            </w:pPr>
          </w:p>
          <w:p w14:paraId="64174BE7" w14:textId="77777777" w:rsidR="00340069" w:rsidRDefault="00340069" w:rsidP="00340069">
            <w:pPr>
              <w:jc w:val="center"/>
              <w:rPr>
                <w:rFonts w:ascii="Times New Roman" w:hAnsi="Times New Roman"/>
                <w:color w:val="000000" w:themeColor="text1"/>
                <w:sz w:val="18"/>
                <w:szCs w:val="18"/>
                <w:lang w:val="kk-KZ"/>
              </w:rPr>
            </w:pPr>
          </w:p>
          <w:p w14:paraId="4D3BB86B" w14:textId="095A3105" w:rsidR="00340069" w:rsidRPr="00B25E9B" w:rsidRDefault="00340069" w:rsidP="00340069">
            <w:pPr>
              <w:jc w:val="center"/>
              <w:rPr>
                <w:rFonts w:ascii="Times New Roman" w:hAnsi="Times New Roman"/>
                <w:color w:val="000000" w:themeColor="text1"/>
                <w:sz w:val="18"/>
                <w:szCs w:val="18"/>
                <w:lang w:val="kk-KZ"/>
              </w:rPr>
            </w:pPr>
            <w:r w:rsidRPr="009039B3">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071ECC06" w14:textId="774978B8"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rPr>
              <w:t>20</w:t>
            </w:r>
          </w:p>
        </w:tc>
        <w:tc>
          <w:tcPr>
            <w:tcW w:w="1247" w:type="dxa"/>
            <w:tcBorders>
              <w:top w:val="single" w:sz="4" w:space="0" w:color="auto"/>
              <w:left w:val="single" w:sz="4" w:space="0" w:color="auto"/>
              <w:bottom w:val="single" w:sz="4" w:space="0" w:color="auto"/>
              <w:right w:val="single" w:sz="4" w:space="0" w:color="auto"/>
            </w:tcBorders>
            <w:vAlign w:val="center"/>
          </w:tcPr>
          <w:p w14:paraId="4385ABEA" w14:textId="264670B7"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32 300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A211083" w14:textId="0D39E636" w:rsidR="00340069" w:rsidRPr="00B25E9B" w:rsidRDefault="0044750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rPr>
              <w:t>646 000</w:t>
            </w:r>
            <w:r w:rsidR="00340069" w:rsidRPr="00B25E9B">
              <w:rPr>
                <w:rFonts w:ascii="Times New Roman" w:hAnsi="Times New Roman"/>
                <w:color w:val="000000" w:themeColor="text1"/>
                <w:sz w:val="18"/>
                <w:szCs w:val="18"/>
              </w:rPr>
              <w:t>,00</w:t>
            </w:r>
          </w:p>
        </w:tc>
      </w:tr>
      <w:tr w:rsidR="00340069" w:rsidRPr="00B25E9B" w14:paraId="5746963C" w14:textId="77777777" w:rsidTr="00AA216F">
        <w:trPr>
          <w:trHeight w:val="273"/>
        </w:trPr>
        <w:tc>
          <w:tcPr>
            <w:tcW w:w="424" w:type="dxa"/>
            <w:tcBorders>
              <w:top w:val="single" w:sz="4" w:space="0" w:color="auto"/>
              <w:left w:val="single" w:sz="4" w:space="0" w:color="auto"/>
              <w:bottom w:val="single" w:sz="4" w:space="0" w:color="auto"/>
              <w:right w:val="single" w:sz="4" w:space="0" w:color="auto"/>
            </w:tcBorders>
            <w:vAlign w:val="center"/>
            <w:hideMark/>
          </w:tcPr>
          <w:p w14:paraId="0A6C4D9A"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24</w:t>
            </w:r>
          </w:p>
        </w:tc>
        <w:tc>
          <w:tcPr>
            <w:tcW w:w="2270" w:type="dxa"/>
            <w:tcBorders>
              <w:top w:val="single" w:sz="4" w:space="0" w:color="auto"/>
              <w:left w:val="single" w:sz="4" w:space="0" w:color="auto"/>
              <w:bottom w:val="single" w:sz="4" w:space="0" w:color="auto"/>
              <w:right w:val="single" w:sz="4" w:space="0" w:color="auto"/>
            </w:tcBorders>
            <w:vAlign w:val="center"/>
          </w:tcPr>
          <w:p w14:paraId="77E9B6C1" w14:textId="11F0264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Тікелей билирубин жиынтығы bil-D(Vox әдісі) 600 ДРК "Mindray"</w:t>
            </w:r>
          </w:p>
        </w:tc>
        <w:tc>
          <w:tcPr>
            <w:tcW w:w="3827" w:type="dxa"/>
            <w:tcBorders>
              <w:top w:val="single" w:sz="4" w:space="0" w:color="auto"/>
              <w:left w:val="single" w:sz="4" w:space="0" w:color="auto"/>
              <w:bottom w:val="single" w:sz="4" w:space="0" w:color="auto"/>
              <w:right w:val="single" w:sz="4" w:space="0" w:color="auto"/>
            </w:tcBorders>
          </w:tcPr>
          <w:p w14:paraId="5C14F196" w14:textId="3F287040"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Тікелей билирубин жиынтығы bil-D(Vox әдісі) 600 ДРК "Mindray", еркін әдістемесіз жабық типті Mindray BS-200е биохимиялық талдауыштарында қан сарысуындағы тікелей билирубинді айқындауға арналған жиынтық. R1-4x35ml, R2-2x18ml түпнұсқа бөтелкелерде. BS-200E биохимиялық Автоматты анализатор жиынтығынан (Shenzhen Mindray Bio-medical Electronics Co., Ltd). ҚР ТҚ-МТ-5 08.01.2019 ж.№018701 BilD (Vox әдісі) 4х35 +2х18. 176 мл., 600 анықтама.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4A2483D0" w14:textId="77777777" w:rsidR="00340069" w:rsidRDefault="00340069" w:rsidP="00340069">
            <w:pPr>
              <w:jc w:val="center"/>
              <w:rPr>
                <w:rFonts w:ascii="Times New Roman" w:hAnsi="Times New Roman"/>
                <w:color w:val="000000" w:themeColor="text1"/>
                <w:sz w:val="18"/>
                <w:szCs w:val="18"/>
                <w:lang w:val="kk-KZ"/>
              </w:rPr>
            </w:pPr>
          </w:p>
          <w:p w14:paraId="6C705F1F" w14:textId="77777777" w:rsidR="00340069" w:rsidRDefault="00340069" w:rsidP="00340069">
            <w:pPr>
              <w:jc w:val="center"/>
              <w:rPr>
                <w:rFonts w:ascii="Times New Roman" w:hAnsi="Times New Roman"/>
                <w:color w:val="000000" w:themeColor="text1"/>
                <w:sz w:val="18"/>
                <w:szCs w:val="18"/>
                <w:lang w:val="kk-KZ"/>
              </w:rPr>
            </w:pPr>
          </w:p>
          <w:p w14:paraId="06E25755" w14:textId="77777777" w:rsidR="00340069" w:rsidRDefault="00340069" w:rsidP="00340069">
            <w:pPr>
              <w:jc w:val="center"/>
              <w:rPr>
                <w:rFonts w:ascii="Times New Roman" w:hAnsi="Times New Roman"/>
                <w:color w:val="000000" w:themeColor="text1"/>
                <w:sz w:val="18"/>
                <w:szCs w:val="18"/>
                <w:lang w:val="kk-KZ"/>
              </w:rPr>
            </w:pPr>
          </w:p>
          <w:p w14:paraId="231AA88E" w14:textId="77777777" w:rsidR="00340069" w:rsidRDefault="00340069" w:rsidP="00340069">
            <w:pPr>
              <w:jc w:val="center"/>
              <w:rPr>
                <w:rFonts w:ascii="Times New Roman" w:hAnsi="Times New Roman"/>
                <w:color w:val="000000" w:themeColor="text1"/>
                <w:sz w:val="18"/>
                <w:szCs w:val="18"/>
                <w:lang w:val="kk-KZ"/>
              </w:rPr>
            </w:pPr>
          </w:p>
          <w:p w14:paraId="19401BBC" w14:textId="77777777" w:rsidR="00340069" w:rsidRDefault="00340069" w:rsidP="00340069">
            <w:pPr>
              <w:jc w:val="center"/>
              <w:rPr>
                <w:rFonts w:ascii="Times New Roman" w:hAnsi="Times New Roman"/>
                <w:color w:val="000000" w:themeColor="text1"/>
                <w:sz w:val="18"/>
                <w:szCs w:val="18"/>
                <w:lang w:val="kk-KZ"/>
              </w:rPr>
            </w:pPr>
          </w:p>
          <w:p w14:paraId="58C03850" w14:textId="77777777" w:rsidR="00340069" w:rsidRDefault="00340069" w:rsidP="00340069">
            <w:pPr>
              <w:jc w:val="center"/>
              <w:rPr>
                <w:rFonts w:ascii="Times New Roman" w:hAnsi="Times New Roman"/>
                <w:color w:val="000000" w:themeColor="text1"/>
                <w:sz w:val="18"/>
                <w:szCs w:val="18"/>
                <w:lang w:val="kk-KZ"/>
              </w:rPr>
            </w:pPr>
          </w:p>
          <w:p w14:paraId="2A8501DA" w14:textId="4B74BE95" w:rsidR="00340069" w:rsidRPr="00B25E9B" w:rsidRDefault="00340069" w:rsidP="00340069">
            <w:pPr>
              <w:jc w:val="center"/>
              <w:rPr>
                <w:rFonts w:ascii="Times New Roman" w:hAnsi="Times New Roman"/>
                <w:color w:val="000000" w:themeColor="text1"/>
                <w:sz w:val="18"/>
                <w:szCs w:val="18"/>
                <w:lang w:val="kk-KZ"/>
              </w:rPr>
            </w:pPr>
            <w:r w:rsidRPr="00E15596">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BA4D36C" w14:textId="43E9B50B"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2</w:t>
            </w:r>
          </w:p>
        </w:tc>
        <w:tc>
          <w:tcPr>
            <w:tcW w:w="1247" w:type="dxa"/>
            <w:tcBorders>
              <w:top w:val="single" w:sz="4" w:space="0" w:color="auto"/>
              <w:left w:val="single" w:sz="4" w:space="0" w:color="auto"/>
              <w:bottom w:val="single" w:sz="4" w:space="0" w:color="auto"/>
              <w:right w:val="single" w:sz="4" w:space="0" w:color="auto"/>
            </w:tcBorders>
            <w:vAlign w:val="center"/>
          </w:tcPr>
          <w:p w14:paraId="0D4FBE2A" w14:textId="00AFD4C2"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32 300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473F0243" w14:textId="32A621E2" w:rsidR="00340069" w:rsidRPr="00B25E9B" w:rsidRDefault="0044750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64 600</w:t>
            </w:r>
            <w:r w:rsidR="00340069" w:rsidRPr="00B25E9B">
              <w:rPr>
                <w:rFonts w:ascii="Times New Roman" w:hAnsi="Times New Roman"/>
                <w:color w:val="000000" w:themeColor="text1"/>
                <w:sz w:val="18"/>
                <w:szCs w:val="18"/>
              </w:rPr>
              <w:t>,00</w:t>
            </w:r>
          </w:p>
        </w:tc>
      </w:tr>
      <w:tr w:rsidR="00340069" w:rsidRPr="00B25E9B" w14:paraId="6071E8EF" w14:textId="77777777" w:rsidTr="00AA216F">
        <w:trPr>
          <w:trHeight w:val="401"/>
        </w:trPr>
        <w:tc>
          <w:tcPr>
            <w:tcW w:w="424" w:type="dxa"/>
            <w:tcBorders>
              <w:top w:val="single" w:sz="4" w:space="0" w:color="auto"/>
              <w:left w:val="single" w:sz="4" w:space="0" w:color="auto"/>
              <w:bottom w:val="single" w:sz="4" w:space="0" w:color="auto"/>
              <w:right w:val="single" w:sz="4" w:space="0" w:color="auto"/>
            </w:tcBorders>
            <w:vAlign w:val="center"/>
            <w:hideMark/>
          </w:tcPr>
          <w:p w14:paraId="49FE6A17"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25</w:t>
            </w:r>
          </w:p>
        </w:tc>
        <w:tc>
          <w:tcPr>
            <w:tcW w:w="2270" w:type="dxa"/>
            <w:tcBorders>
              <w:top w:val="single" w:sz="4" w:space="0" w:color="auto"/>
              <w:left w:val="single" w:sz="4" w:space="0" w:color="auto"/>
              <w:bottom w:val="single" w:sz="4" w:space="0" w:color="auto"/>
              <w:right w:val="single" w:sz="4" w:space="0" w:color="auto"/>
            </w:tcBorders>
            <w:vAlign w:val="center"/>
          </w:tcPr>
          <w:p w14:paraId="4038DC95" w14:textId="657E148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Глюкоза жиынтығы (4х40 +2х20)565 ДРК</w:t>
            </w:r>
          </w:p>
        </w:tc>
        <w:tc>
          <w:tcPr>
            <w:tcW w:w="3827" w:type="dxa"/>
            <w:tcBorders>
              <w:top w:val="single" w:sz="4" w:space="0" w:color="auto"/>
              <w:left w:val="single" w:sz="4" w:space="0" w:color="auto"/>
              <w:bottom w:val="single" w:sz="4" w:space="0" w:color="auto"/>
              <w:right w:val="single" w:sz="4" w:space="0" w:color="auto"/>
            </w:tcBorders>
          </w:tcPr>
          <w:p w14:paraId="60730D01" w14:textId="1782B7C2"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Глюкоза жиынтығы (4х40 +2х20)565 ДРК еркін әдістемесіз жабық типті Mindray BS-200е биохимиялық талдауыштарындағы сарысудағы глюкозаны анықтауға арналған жиынтық. R1-4 x 40ml, R2-2x20ml түпнұсқа бөтелкелерде, 200 мл., 565 анықтама. BS-200E биохимиялық Автоматты анализатор жиынтығынан (Shenzhen Mindray Bio-medical Electronics Co., Ltd). ҚР ТҚ-МТ-5 08.01.2019 ж.№018701 Гексокиназамен Реакция (HK). Жабық жүйе.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tcPr>
          <w:p w14:paraId="05177041" w14:textId="77777777" w:rsidR="00340069" w:rsidRDefault="00340069" w:rsidP="00340069">
            <w:pPr>
              <w:jc w:val="center"/>
              <w:rPr>
                <w:rFonts w:ascii="Times New Roman" w:hAnsi="Times New Roman"/>
                <w:color w:val="000000" w:themeColor="text1"/>
                <w:sz w:val="18"/>
                <w:szCs w:val="18"/>
                <w:lang w:val="kk-KZ"/>
              </w:rPr>
            </w:pPr>
          </w:p>
          <w:p w14:paraId="25984F92" w14:textId="77777777" w:rsidR="00340069" w:rsidRDefault="00340069" w:rsidP="00340069">
            <w:pPr>
              <w:jc w:val="center"/>
              <w:rPr>
                <w:rFonts w:ascii="Times New Roman" w:hAnsi="Times New Roman"/>
                <w:color w:val="000000" w:themeColor="text1"/>
                <w:sz w:val="18"/>
                <w:szCs w:val="18"/>
                <w:lang w:val="kk-KZ"/>
              </w:rPr>
            </w:pPr>
          </w:p>
          <w:p w14:paraId="0360044C" w14:textId="77777777" w:rsidR="00340069" w:rsidRDefault="00340069" w:rsidP="00340069">
            <w:pPr>
              <w:jc w:val="center"/>
              <w:rPr>
                <w:rFonts w:ascii="Times New Roman" w:hAnsi="Times New Roman"/>
                <w:color w:val="000000" w:themeColor="text1"/>
                <w:sz w:val="18"/>
                <w:szCs w:val="18"/>
                <w:lang w:val="kk-KZ"/>
              </w:rPr>
            </w:pPr>
          </w:p>
          <w:p w14:paraId="0C5513E0" w14:textId="77777777" w:rsidR="00340069" w:rsidRDefault="00340069" w:rsidP="00340069">
            <w:pPr>
              <w:jc w:val="center"/>
              <w:rPr>
                <w:rFonts w:ascii="Times New Roman" w:hAnsi="Times New Roman"/>
                <w:color w:val="000000" w:themeColor="text1"/>
                <w:sz w:val="18"/>
                <w:szCs w:val="18"/>
                <w:lang w:val="kk-KZ"/>
              </w:rPr>
            </w:pPr>
          </w:p>
          <w:p w14:paraId="021570D2" w14:textId="77777777" w:rsidR="00340069" w:rsidRDefault="00340069" w:rsidP="00340069">
            <w:pPr>
              <w:jc w:val="center"/>
              <w:rPr>
                <w:rFonts w:ascii="Times New Roman" w:hAnsi="Times New Roman"/>
                <w:color w:val="000000" w:themeColor="text1"/>
                <w:sz w:val="18"/>
                <w:szCs w:val="18"/>
                <w:lang w:val="kk-KZ"/>
              </w:rPr>
            </w:pPr>
          </w:p>
          <w:p w14:paraId="115BA604" w14:textId="77777777" w:rsidR="00340069" w:rsidRDefault="00340069" w:rsidP="00340069">
            <w:pPr>
              <w:jc w:val="center"/>
              <w:rPr>
                <w:rFonts w:ascii="Times New Roman" w:hAnsi="Times New Roman"/>
                <w:color w:val="000000" w:themeColor="text1"/>
                <w:sz w:val="18"/>
                <w:szCs w:val="18"/>
                <w:lang w:val="kk-KZ"/>
              </w:rPr>
            </w:pPr>
          </w:p>
          <w:p w14:paraId="38C6C724" w14:textId="0B95EAC1" w:rsidR="00340069" w:rsidRPr="00B25E9B" w:rsidRDefault="00340069" w:rsidP="00340069">
            <w:pPr>
              <w:jc w:val="center"/>
              <w:rPr>
                <w:rFonts w:ascii="Times New Roman" w:hAnsi="Times New Roman"/>
                <w:color w:val="000000" w:themeColor="text1"/>
                <w:sz w:val="18"/>
                <w:szCs w:val="18"/>
              </w:rPr>
            </w:pPr>
            <w:r w:rsidRPr="00E15596">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3CD27982" w14:textId="72D8A1F7"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17</w:t>
            </w:r>
          </w:p>
        </w:tc>
        <w:tc>
          <w:tcPr>
            <w:tcW w:w="1247" w:type="dxa"/>
            <w:tcBorders>
              <w:top w:val="single" w:sz="4" w:space="0" w:color="auto"/>
              <w:left w:val="single" w:sz="4" w:space="0" w:color="auto"/>
              <w:bottom w:val="single" w:sz="4" w:space="0" w:color="auto"/>
              <w:right w:val="single" w:sz="4" w:space="0" w:color="auto"/>
            </w:tcBorders>
            <w:vAlign w:val="center"/>
          </w:tcPr>
          <w:p w14:paraId="718C4A5D" w14:textId="1E5A5545" w:rsidR="00340069" w:rsidRPr="00B25E9B" w:rsidRDefault="0044750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rPr>
              <w:t>18</w:t>
            </w:r>
            <w:r w:rsidR="00340069" w:rsidRPr="00B25E9B">
              <w:rPr>
                <w:rFonts w:ascii="Times New Roman" w:hAnsi="Times New Roman"/>
                <w:color w:val="000000" w:themeColor="text1"/>
                <w:sz w:val="18"/>
                <w:szCs w:val="18"/>
              </w:rPr>
              <w:t xml:space="preserve"> 200,00</w:t>
            </w:r>
          </w:p>
        </w:tc>
        <w:tc>
          <w:tcPr>
            <w:tcW w:w="1276" w:type="dxa"/>
            <w:tcBorders>
              <w:top w:val="single" w:sz="4" w:space="0" w:color="auto"/>
              <w:left w:val="single" w:sz="4" w:space="0" w:color="auto"/>
              <w:bottom w:val="single" w:sz="4" w:space="0" w:color="auto"/>
              <w:right w:val="single" w:sz="4" w:space="0" w:color="auto"/>
            </w:tcBorders>
            <w:vAlign w:val="center"/>
          </w:tcPr>
          <w:p w14:paraId="2E0DBF55" w14:textId="2D4D8A84" w:rsidR="00340069" w:rsidRPr="00B25E9B" w:rsidRDefault="00340069" w:rsidP="0044750F">
            <w:pPr>
              <w:rPr>
                <w:rFonts w:ascii="Times New Roman" w:hAnsi="Times New Roman"/>
                <w:color w:val="000000" w:themeColor="text1"/>
                <w:sz w:val="18"/>
                <w:szCs w:val="18"/>
              </w:rPr>
            </w:pPr>
            <w:r w:rsidRPr="00B25E9B">
              <w:rPr>
                <w:rFonts w:ascii="Times New Roman" w:hAnsi="Times New Roman"/>
                <w:color w:val="000000" w:themeColor="text1"/>
                <w:sz w:val="18"/>
                <w:szCs w:val="18"/>
              </w:rPr>
              <w:t>30</w:t>
            </w:r>
            <w:r w:rsidR="0044750F">
              <w:rPr>
                <w:rFonts w:ascii="Times New Roman" w:hAnsi="Times New Roman"/>
                <w:color w:val="000000" w:themeColor="text1"/>
                <w:sz w:val="18"/>
                <w:szCs w:val="18"/>
              </w:rPr>
              <w:t>9</w:t>
            </w:r>
            <w:r w:rsidRPr="00B25E9B">
              <w:rPr>
                <w:rFonts w:ascii="Times New Roman" w:hAnsi="Times New Roman"/>
                <w:color w:val="000000" w:themeColor="text1"/>
                <w:sz w:val="18"/>
                <w:szCs w:val="18"/>
              </w:rPr>
              <w:t xml:space="preserve"> </w:t>
            </w:r>
            <w:r w:rsidR="0044750F">
              <w:rPr>
                <w:rFonts w:ascii="Times New Roman" w:hAnsi="Times New Roman"/>
                <w:color w:val="000000" w:themeColor="text1"/>
                <w:sz w:val="18"/>
                <w:szCs w:val="18"/>
              </w:rPr>
              <w:t>4</w:t>
            </w:r>
            <w:r w:rsidRPr="00B25E9B">
              <w:rPr>
                <w:rFonts w:ascii="Times New Roman" w:hAnsi="Times New Roman"/>
                <w:color w:val="000000" w:themeColor="text1"/>
                <w:sz w:val="18"/>
                <w:szCs w:val="18"/>
              </w:rPr>
              <w:t>00,00</w:t>
            </w:r>
          </w:p>
        </w:tc>
      </w:tr>
      <w:tr w:rsidR="00B25E9B" w:rsidRPr="00B25E9B" w14:paraId="081DDE4E" w14:textId="77777777" w:rsidTr="00B25E9B">
        <w:trPr>
          <w:trHeight w:val="267"/>
        </w:trPr>
        <w:tc>
          <w:tcPr>
            <w:tcW w:w="424" w:type="dxa"/>
            <w:tcBorders>
              <w:top w:val="single" w:sz="4" w:space="0" w:color="auto"/>
              <w:left w:val="single" w:sz="4" w:space="0" w:color="auto"/>
              <w:bottom w:val="single" w:sz="4" w:space="0" w:color="auto"/>
              <w:right w:val="single" w:sz="4" w:space="0" w:color="auto"/>
            </w:tcBorders>
            <w:vAlign w:val="center"/>
            <w:hideMark/>
          </w:tcPr>
          <w:p w14:paraId="0D01F67D" w14:textId="77777777" w:rsidR="00A633E0" w:rsidRPr="00B25E9B" w:rsidRDefault="00A633E0" w:rsidP="00A633E0">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26</w:t>
            </w:r>
          </w:p>
        </w:tc>
        <w:tc>
          <w:tcPr>
            <w:tcW w:w="2270" w:type="dxa"/>
            <w:tcBorders>
              <w:top w:val="single" w:sz="4" w:space="0" w:color="auto"/>
              <w:left w:val="single" w:sz="4" w:space="0" w:color="auto"/>
              <w:bottom w:val="single" w:sz="4" w:space="0" w:color="auto"/>
              <w:right w:val="single" w:sz="4" w:space="0" w:color="auto"/>
            </w:tcBorders>
            <w:vAlign w:val="center"/>
          </w:tcPr>
          <w:p w14:paraId="1F59CED6" w14:textId="49C8A4D7" w:rsidR="00A633E0" w:rsidRPr="00B25E9B" w:rsidRDefault="00A633E0" w:rsidP="00A633E0">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Креатинин жиынтығы(2×27 + 1×18) 250 ДРК "Mindray",</w:t>
            </w:r>
          </w:p>
        </w:tc>
        <w:tc>
          <w:tcPr>
            <w:tcW w:w="3827" w:type="dxa"/>
            <w:tcBorders>
              <w:top w:val="single" w:sz="4" w:space="0" w:color="auto"/>
              <w:left w:val="single" w:sz="4" w:space="0" w:color="auto"/>
              <w:bottom w:val="single" w:sz="4" w:space="0" w:color="auto"/>
              <w:right w:val="single" w:sz="4" w:space="0" w:color="auto"/>
            </w:tcBorders>
          </w:tcPr>
          <w:p w14:paraId="5360AEC6" w14:textId="22E540D2" w:rsidR="00A633E0" w:rsidRPr="00B25E9B" w:rsidRDefault="00A633E0" w:rsidP="00A633E0">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 xml:space="preserve">Креатинин жиынтығы(2×27 + 1×18) 250 ДРК "Mindray", еркін әдістемесіз жабық типті Mindray BS-200е биохимиялық анализаторларында қан сарысуындағы креатининді анықтауға арналған жиынтық. R1-2*27ml, R2-1*18ml түпнұсқа бөтелкелерде. BS-200E биохимиялық Автоматты анализатор жиынтығынан (Shenzhen Mindray Bio-medical Electronics Co., Ltd). ҚР ТҚ-МТ-5 08.01.2019 ж.№018701 CREA-S (Саркозиноксидазалық әдіс). 72 мл., 250 анықтама 2×27 + 1×18. Жабық жүйе. Shenzhen Mindray Bio-medical Electronics Co арнайы штрих кодымен </w:t>
            </w:r>
            <w:r w:rsidRPr="00B25E9B">
              <w:rPr>
                <w:rFonts w:ascii="Times New Roman" w:hAnsi="Times New Roman"/>
                <w:color w:val="000000" w:themeColor="text1"/>
                <w:sz w:val="18"/>
                <w:szCs w:val="18"/>
                <w:lang w:val="kk-KZ"/>
              </w:rPr>
              <w:lastRenderedPageBreak/>
              <w:t>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3F1DC343" w14:textId="50B2A1B8" w:rsidR="00A633E0" w:rsidRPr="00B25E9B" w:rsidRDefault="00340069" w:rsidP="00A633E0">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lastRenderedPageBreak/>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73D8B94E" w14:textId="675A52C8" w:rsidR="00A633E0" w:rsidRPr="00B25E9B" w:rsidRDefault="00BE522C" w:rsidP="00A633E0">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3</w:t>
            </w:r>
            <w:r w:rsidR="00A633E0" w:rsidRPr="00B25E9B">
              <w:rPr>
                <w:rFonts w:ascii="Times New Roman" w:hAnsi="Times New Roman"/>
                <w:color w:val="000000" w:themeColor="text1"/>
                <w:sz w:val="18"/>
                <w:szCs w:val="18"/>
                <w:lang w:val="kk-KZ"/>
              </w:rPr>
              <w:t>0</w:t>
            </w:r>
          </w:p>
        </w:tc>
        <w:tc>
          <w:tcPr>
            <w:tcW w:w="1247" w:type="dxa"/>
            <w:tcBorders>
              <w:top w:val="single" w:sz="4" w:space="0" w:color="auto"/>
              <w:left w:val="single" w:sz="4" w:space="0" w:color="auto"/>
              <w:bottom w:val="single" w:sz="4" w:space="0" w:color="auto"/>
              <w:right w:val="single" w:sz="4" w:space="0" w:color="auto"/>
            </w:tcBorders>
            <w:vAlign w:val="center"/>
          </w:tcPr>
          <w:p w14:paraId="5C49C89D" w14:textId="71784CA9" w:rsidR="00A633E0" w:rsidRPr="00B25E9B" w:rsidRDefault="00BE522C" w:rsidP="00BE522C">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27</w:t>
            </w:r>
            <w:r w:rsidR="00A633E0" w:rsidRPr="00B25E9B">
              <w:rPr>
                <w:rFonts w:ascii="Times New Roman" w:hAnsi="Times New Roman"/>
                <w:color w:val="000000" w:themeColor="text1"/>
                <w:sz w:val="18"/>
                <w:szCs w:val="18"/>
                <w:lang w:val="kk-KZ"/>
              </w:rPr>
              <w:t xml:space="preserve"> </w:t>
            </w:r>
            <w:r>
              <w:rPr>
                <w:rFonts w:ascii="Times New Roman" w:hAnsi="Times New Roman"/>
                <w:color w:val="000000" w:themeColor="text1"/>
                <w:sz w:val="18"/>
                <w:szCs w:val="18"/>
                <w:lang w:val="kk-KZ"/>
              </w:rPr>
              <w:t>7</w:t>
            </w:r>
            <w:r w:rsidR="00A633E0" w:rsidRPr="00B25E9B">
              <w:rPr>
                <w:rFonts w:ascii="Times New Roman" w:hAnsi="Times New Roman"/>
                <w:color w:val="000000" w:themeColor="text1"/>
                <w:sz w:val="18"/>
                <w:szCs w:val="18"/>
                <w:lang w:val="kk-KZ"/>
              </w:rPr>
              <w:t>00</w:t>
            </w:r>
            <w:r w:rsidR="00A633E0"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15A222CD" w14:textId="4042BCBF" w:rsidR="00A633E0" w:rsidRPr="00B25E9B" w:rsidRDefault="00BE522C" w:rsidP="00A633E0">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 xml:space="preserve">831 </w:t>
            </w:r>
            <w:r w:rsidR="00A633E0" w:rsidRPr="00B25E9B">
              <w:rPr>
                <w:rFonts w:ascii="Times New Roman" w:hAnsi="Times New Roman"/>
                <w:color w:val="000000" w:themeColor="text1"/>
                <w:sz w:val="18"/>
                <w:szCs w:val="18"/>
                <w:lang w:val="kk-KZ"/>
              </w:rPr>
              <w:t>000</w:t>
            </w:r>
            <w:r w:rsidR="00A633E0" w:rsidRPr="00B25E9B">
              <w:rPr>
                <w:rFonts w:ascii="Times New Roman" w:hAnsi="Times New Roman"/>
                <w:color w:val="000000" w:themeColor="text1"/>
                <w:sz w:val="18"/>
                <w:szCs w:val="18"/>
              </w:rPr>
              <w:t>,00</w:t>
            </w:r>
          </w:p>
        </w:tc>
      </w:tr>
      <w:tr w:rsidR="00340069" w:rsidRPr="00B25E9B" w14:paraId="6B992CD5" w14:textId="77777777" w:rsidTr="00340069">
        <w:trPr>
          <w:trHeight w:val="427"/>
        </w:trPr>
        <w:tc>
          <w:tcPr>
            <w:tcW w:w="424" w:type="dxa"/>
            <w:tcBorders>
              <w:top w:val="single" w:sz="4" w:space="0" w:color="auto"/>
              <w:left w:val="single" w:sz="4" w:space="0" w:color="auto"/>
              <w:bottom w:val="single" w:sz="4" w:space="0" w:color="auto"/>
              <w:right w:val="single" w:sz="4" w:space="0" w:color="auto"/>
            </w:tcBorders>
            <w:vAlign w:val="center"/>
            <w:hideMark/>
          </w:tcPr>
          <w:p w14:paraId="7CE602EA"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27</w:t>
            </w:r>
          </w:p>
        </w:tc>
        <w:tc>
          <w:tcPr>
            <w:tcW w:w="2270" w:type="dxa"/>
            <w:tcBorders>
              <w:top w:val="single" w:sz="4" w:space="0" w:color="auto"/>
              <w:left w:val="single" w:sz="4" w:space="0" w:color="auto"/>
              <w:bottom w:val="single" w:sz="4" w:space="0" w:color="auto"/>
              <w:right w:val="single" w:sz="4" w:space="0" w:color="auto"/>
            </w:tcBorders>
            <w:vAlign w:val="center"/>
          </w:tcPr>
          <w:p w14:paraId="1F0ACE22" w14:textId="7F8558D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Мочевина жиынтығы (4х35+2х18) 410 опр</w:t>
            </w:r>
          </w:p>
        </w:tc>
        <w:tc>
          <w:tcPr>
            <w:tcW w:w="3827" w:type="dxa"/>
            <w:tcBorders>
              <w:top w:val="single" w:sz="4" w:space="0" w:color="auto"/>
              <w:left w:val="single" w:sz="4" w:space="0" w:color="auto"/>
              <w:bottom w:val="single" w:sz="4" w:space="0" w:color="auto"/>
              <w:right w:val="single" w:sz="4" w:space="0" w:color="auto"/>
            </w:tcBorders>
          </w:tcPr>
          <w:p w14:paraId="7C92C364" w14:textId="79AC0BAB"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Мочевина жиынтығы (4х35+2х18) 410 опр еркін әдістемесіз жабық типтегі Mindray BS-200е биохимиялық анализаторларында қан сарысуындағы Мочевинаны анықтауға арналған жиынтық. R1-4x35ml, R2-2x18ml түпнұсқа бөтелкелерде. BS-200E биохимиялық Автоматты анализатор жиынтығынан (Shenzhen Mindray Bio-medical Electronics Co., Ltd). ҚР ЕҚ-МТ-5 08.01.2019 ж.№018701 уреаза/глутаматдегидрогеназамен Реакция. 410 анықтама. Жабық жүйе. Shenzhen Mindray Bio-medical Electronics Co арнайы штрих кодымен белгіленген.,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255ED9C0" w14:textId="079130E6" w:rsidR="00340069" w:rsidRPr="00B25E9B" w:rsidRDefault="00340069" w:rsidP="00340069">
            <w:pPr>
              <w:jc w:val="center"/>
              <w:rPr>
                <w:rFonts w:ascii="Times New Roman" w:hAnsi="Times New Roman"/>
                <w:color w:val="000000" w:themeColor="text1"/>
                <w:sz w:val="18"/>
                <w:szCs w:val="18"/>
                <w:lang w:val="kk-KZ"/>
              </w:rPr>
            </w:pPr>
            <w:r w:rsidRPr="00AB43EF">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2D46F7E" w14:textId="20A118F9"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15</w:t>
            </w:r>
          </w:p>
        </w:tc>
        <w:tc>
          <w:tcPr>
            <w:tcW w:w="1247" w:type="dxa"/>
            <w:tcBorders>
              <w:top w:val="single" w:sz="4" w:space="0" w:color="auto"/>
              <w:left w:val="single" w:sz="4" w:space="0" w:color="auto"/>
              <w:bottom w:val="single" w:sz="4" w:space="0" w:color="auto"/>
              <w:right w:val="single" w:sz="4" w:space="0" w:color="auto"/>
            </w:tcBorders>
            <w:vAlign w:val="center"/>
          </w:tcPr>
          <w:p w14:paraId="6AC61F52" w14:textId="62543FB4" w:rsidR="00340069" w:rsidRPr="00B25E9B" w:rsidRDefault="00340069" w:rsidP="00BE522C">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rPr>
              <w:t>1</w:t>
            </w:r>
            <w:r w:rsidR="00BE522C">
              <w:rPr>
                <w:rFonts w:ascii="Times New Roman" w:hAnsi="Times New Roman"/>
                <w:color w:val="000000" w:themeColor="text1"/>
                <w:sz w:val="18"/>
                <w:szCs w:val="18"/>
              </w:rPr>
              <w:t>8</w:t>
            </w:r>
            <w:r w:rsidRPr="00B25E9B">
              <w:rPr>
                <w:rFonts w:ascii="Times New Roman" w:hAnsi="Times New Roman"/>
                <w:color w:val="000000" w:themeColor="text1"/>
                <w:sz w:val="18"/>
                <w:szCs w:val="18"/>
              </w:rPr>
              <w:t xml:space="preserve"> 300,00</w:t>
            </w:r>
          </w:p>
        </w:tc>
        <w:tc>
          <w:tcPr>
            <w:tcW w:w="1276" w:type="dxa"/>
            <w:tcBorders>
              <w:top w:val="single" w:sz="4" w:space="0" w:color="auto"/>
              <w:left w:val="single" w:sz="4" w:space="0" w:color="auto"/>
              <w:bottom w:val="single" w:sz="4" w:space="0" w:color="auto"/>
              <w:right w:val="single" w:sz="4" w:space="0" w:color="auto"/>
            </w:tcBorders>
            <w:vAlign w:val="center"/>
          </w:tcPr>
          <w:p w14:paraId="4DAC71DE" w14:textId="4D283D55" w:rsidR="00340069" w:rsidRPr="00B25E9B" w:rsidRDefault="00BE522C" w:rsidP="00BE522C">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274 500</w:t>
            </w:r>
            <w:r w:rsidR="00340069" w:rsidRPr="00B25E9B">
              <w:rPr>
                <w:rFonts w:ascii="Times New Roman" w:hAnsi="Times New Roman"/>
                <w:color w:val="000000" w:themeColor="text1"/>
                <w:sz w:val="18"/>
                <w:szCs w:val="18"/>
              </w:rPr>
              <w:t>,00</w:t>
            </w:r>
          </w:p>
        </w:tc>
      </w:tr>
      <w:tr w:rsidR="00340069" w:rsidRPr="00B25E9B" w14:paraId="04BA6B33" w14:textId="77777777" w:rsidTr="00340069">
        <w:trPr>
          <w:trHeight w:val="275"/>
        </w:trPr>
        <w:tc>
          <w:tcPr>
            <w:tcW w:w="424" w:type="dxa"/>
            <w:tcBorders>
              <w:top w:val="single" w:sz="4" w:space="0" w:color="auto"/>
              <w:left w:val="single" w:sz="4" w:space="0" w:color="auto"/>
              <w:bottom w:val="single" w:sz="4" w:space="0" w:color="auto"/>
              <w:right w:val="single" w:sz="4" w:space="0" w:color="auto"/>
            </w:tcBorders>
            <w:vAlign w:val="center"/>
            <w:hideMark/>
          </w:tcPr>
          <w:p w14:paraId="6E59E9C0" w14:textId="7777777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28</w:t>
            </w:r>
          </w:p>
        </w:tc>
        <w:tc>
          <w:tcPr>
            <w:tcW w:w="2270" w:type="dxa"/>
            <w:tcBorders>
              <w:top w:val="single" w:sz="4" w:space="0" w:color="auto"/>
              <w:left w:val="single" w:sz="4" w:space="0" w:color="auto"/>
              <w:bottom w:val="single" w:sz="4" w:space="0" w:color="auto"/>
              <w:right w:val="single" w:sz="4" w:space="0" w:color="auto"/>
            </w:tcBorders>
            <w:vAlign w:val="center"/>
          </w:tcPr>
          <w:p w14:paraId="0A696D0E" w14:textId="67715FC3"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Жиынтығы жалпы ақуыз (4х40) 730 опр</w:t>
            </w:r>
          </w:p>
        </w:tc>
        <w:tc>
          <w:tcPr>
            <w:tcW w:w="3827" w:type="dxa"/>
            <w:tcBorders>
              <w:top w:val="single" w:sz="4" w:space="0" w:color="auto"/>
              <w:left w:val="single" w:sz="4" w:space="0" w:color="auto"/>
              <w:bottom w:val="single" w:sz="4" w:space="0" w:color="auto"/>
              <w:right w:val="single" w:sz="4" w:space="0" w:color="auto"/>
            </w:tcBorders>
          </w:tcPr>
          <w:p w14:paraId="098960C5" w14:textId="1C90AA30"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Жиынтығы жалпы ақуыз (4х40) 730 опр жиынтығы анықтау үшін жалпы ақуыз қан сарысуында биохимиялық анализаторларда Mindray BS-200е жабық типті еркін әдістерсіз жиынтығы биохимиялық Автоматты Анализатор BS-200e керек-жарақтармен (Shenzhen Mindray Bio-medical Electronics Co., Ltd). R-4x40ml түпнұсқа бөтелкелерде. Total Protection Kit әдісі. 730 анықтама. ҚР ДБ-МТ-5 08.01.2019 ж.№018701 жабық жүйе. Жинақ Shenzhen Mindray Bio-medical Electronics Co арнайы штрих-кодымен таңбалануы керек., Ltd. жабық жүйе үшін оқырманмен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76521F42" w14:textId="6CE494DE" w:rsidR="00340069" w:rsidRPr="00B25E9B" w:rsidRDefault="00340069" w:rsidP="00340069">
            <w:pPr>
              <w:jc w:val="center"/>
              <w:rPr>
                <w:rFonts w:ascii="Times New Roman" w:hAnsi="Times New Roman"/>
                <w:color w:val="000000" w:themeColor="text1"/>
                <w:sz w:val="18"/>
                <w:szCs w:val="18"/>
                <w:lang w:val="kk-KZ"/>
              </w:rPr>
            </w:pPr>
            <w:r w:rsidRPr="00AB43EF">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78621EF" w14:textId="0E051440"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rPr>
              <w:t xml:space="preserve">    </w:t>
            </w:r>
            <w:r w:rsidR="00BE522C">
              <w:rPr>
                <w:rFonts w:ascii="Times New Roman" w:hAnsi="Times New Roman"/>
                <w:color w:val="000000" w:themeColor="text1"/>
                <w:sz w:val="18"/>
                <w:szCs w:val="18"/>
              </w:rPr>
              <w:t>3</w:t>
            </w:r>
          </w:p>
        </w:tc>
        <w:tc>
          <w:tcPr>
            <w:tcW w:w="1247" w:type="dxa"/>
            <w:tcBorders>
              <w:top w:val="single" w:sz="4" w:space="0" w:color="auto"/>
              <w:left w:val="single" w:sz="4" w:space="0" w:color="auto"/>
              <w:bottom w:val="single" w:sz="4" w:space="0" w:color="auto"/>
              <w:right w:val="single" w:sz="4" w:space="0" w:color="auto"/>
            </w:tcBorders>
            <w:vAlign w:val="center"/>
          </w:tcPr>
          <w:p w14:paraId="7FD0AA82" w14:textId="6EE46867"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24 700</w:t>
            </w:r>
            <w:r w:rsidR="00340069" w:rsidRPr="00B25E9B">
              <w:rPr>
                <w:rFonts w:ascii="Times New Roman" w:hAnsi="Times New Roman"/>
                <w:color w:val="000000" w:themeColor="text1"/>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14:paraId="032A3185" w14:textId="76D1635A" w:rsidR="00340069" w:rsidRPr="00B25E9B" w:rsidRDefault="00BE522C" w:rsidP="00BE522C">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rPr>
              <w:t>74 100</w:t>
            </w:r>
            <w:r w:rsidR="00340069" w:rsidRPr="00B25E9B">
              <w:rPr>
                <w:rFonts w:ascii="Times New Roman" w:hAnsi="Times New Roman"/>
                <w:color w:val="000000" w:themeColor="text1"/>
                <w:sz w:val="18"/>
                <w:szCs w:val="18"/>
                <w:lang w:val="kk-KZ"/>
              </w:rPr>
              <w:t>,</w:t>
            </w:r>
            <w:r w:rsidR="00340069" w:rsidRPr="00B25E9B">
              <w:rPr>
                <w:rFonts w:ascii="Times New Roman" w:hAnsi="Times New Roman"/>
                <w:color w:val="000000" w:themeColor="text1"/>
                <w:sz w:val="18"/>
                <w:szCs w:val="18"/>
              </w:rPr>
              <w:t>00</w:t>
            </w:r>
          </w:p>
        </w:tc>
      </w:tr>
      <w:tr w:rsidR="00340069" w:rsidRPr="00B25E9B" w14:paraId="5F1D0981" w14:textId="77777777" w:rsidTr="00340069">
        <w:trPr>
          <w:trHeight w:val="273"/>
        </w:trPr>
        <w:tc>
          <w:tcPr>
            <w:tcW w:w="424" w:type="dxa"/>
            <w:tcBorders>
              <w:top w:val="single" w:sz="4" w:space="0" w:color="auto"/>
              <w:left w:val="single" w:sz="4" w:space="0" w:color="auto"/>
              <w:bottom w:val="single" w:sz="4" w:space="0" w:color="auto"/>
              <w:right w:val="single" w:sz="4" w:space="0" w:color="auto"/>
            </w:tcBorders>
            <w:vAlign w:val="center"/>
            <w:hideMark/>
          </w:tcPr>
          <w:p w14:paraId="1C403E6D" w14:textId="3BAC2091" w:rsidR="00340069" w:rsidRPr="00BE522C"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29</w:t>
            </w:r>
          </w:p>
        </w:tc>
        <w:tc>
          <w:tcPr>
            <w:tcW w:w="2270" w:type="dxa"/>
            <w:tcBorders>
              <w:top w:val="single" w:sz="4" w:space="0" w:color="auto"/>
              <w:left w:val="single" w:sz="4" w:space="0" w:color="auto"/>
              <w:bottom w:val="single" w:sz="4" w:space="0" w:color="auto"/>
              <w:right w:val="single" w:sz="4" w:space="0" w:color="auto"/>
            </w:tcBorders>
            <w:vAlign w:val="center"/>
          </w:tcPr>
          <w:p w14:paraId="67A79AE9" w14:textId="36EA8BDC" w:rsidR="00340069" w:rsidRPr="00BE522C" w:rsidRDefault="00340069" w:rsidP="00340069">
            <w:pPr>
              <w:rPr>
                <w:rFonts w:ascii="Times New Roman" w:hAnsi="Times New Roman"/>
                <w:color w:val="000000" w:themeColor="text1"/>
                <w:sz w:val="18"/>
                <w:szCs w:val="18"/>
                <w:lang w:val="kk-KZ"/>
              </w:rPr>
            </w:pPr>
            <w:r w:rsidRPr="00BE522C">
              <w:rPr>
                <w:rFonts w:ascii="Times New Roman" w:hAnsi="Times New Roman"/>
                <w:color w:val="000000" w:themeColor="text1"/>
                <w:sz w:val="18"/>
                <w:szCs w:val="18"/>
                <w:lang w:val="kk-KZ"/>
              </w:rPr>
              <w:t>СD-80 BS-200e 1lx1 "Mindray"</w:t>
            </w:r>
          </w:p>
        </w:tc>
        <w:tc>
          <w:tcPr>
            <w:tcW w:w="3827" w:type="dxa"/>
            <w:tcBorders>
              <w:top w:val="single" w:sz="4" w:space="0" w:color="auto"/>
              <w:left w:val="single" w:sz="4" w:space="0" w:color="auto"/>
              <w:bottom w:val="single" w:sz="4" w:space="0" w:color="auto"/>
              <w:right w:val="single" w:sz="4" w:space="0" w:color="auto"/>
            </w:tcBorders>
          </w:tcPr>
          <w:p w14:paraId="23EEC925" w14:textId="5A8D7111"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СD-80 BS-200e 1lx1 "Mindray" детергенті, еркін әдістемесіз жабық типті Mindray BS-200е биохимиялық анализаторларында кюветтерге арналған жуу ерітіндісін дайындауға арналған Концентрат. 1 л. BS-200E биохимиялық Автоматты анализатор жиынтығынан (Shenzhen Mindray Bio-medical Electronics Co., Ltd.). ҚР ДБ-МТ-5 08.01.2019 ж.№018701 Shenzhen Mindray Bio-medical Electronics Co арнайы штрих кодымен таңбалануы тиіс..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1AA74485" w14:textId="6D95EC0F" w:rsidR="00340069" w:rsidRPr="00B25E9B" w:rsidRDefault="00340069" w:rsidP="00340069">
            <w:pPr>
              <w:jc w:val="center"/>
              <w:rPr>
                <w:rFonts w:ascii="Times New Roman" w:hAnsi="Times New Roman"/>
                <w:color w:val="000000" w:themeColor="text1"/>
                <w:sz w:val="18"/>
                <w:szCs w:val="18"/>
                <w:lang w:val="kk-KZ"/>
              </w:rPr>
            </w:pPr>
            <w:r w:rsidRPr="003A60AE">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1DFC5F03" w14:textId="4558B24C"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w:t>
            </w:r>
          </w:p>
        </w:tc>
        <w:tc>
          <w:tcPr>
            <w:tcW w:w="1247" w:type="dxa"/>
            <w:tcBorders>
              <w:top w:val="single" w:sz="4" w:space="0" w:color="auto"/>
              <w:left w:val="single" w:sz="4" w:space="0" w:color="auto"/>
              <w:bottom w:val="single" w:sz="4" w:space="0" w:color="auto"/>
              <w:right w:val="single" w:sz="4" w:space="0" w:color="auto"/>
            </w:tcBorders>
            <w:vAlign w:val="center"/>
          </w:tcPr>
          <w:p w14:paraId="75D5AE82" w14:textId="7D617798" w:rsidR="00340069" w:rsidRPr="00B25E9B" w:rsidRDefault="00BE522C" w:rsidP="00340069">
            <w:pPr>
              <w:jc w:val="center"/>
              <w:rPr>
                <w:rFonts w:ascii="Times New Roman" w:hAnsi="Times New Roman"/>
                <w:color w:val="000000" w:themeColor="text1"/>
                <w:sz w:val="18"/>
                <w:szCs w:val="18"/>
                <w:lang w:val="en-US"/>
              </w:rPr>
            </w:pPr>
            <w:r>
              <w:rPr>
                <w:rFonts w:ascii="Times New Roman" w:hAnsi="Times New Roman"/>
                <w:color w:val="000000" w:themeColor="text1"/>
                <w:sz w:val="18"/>
                <w:szCs w:val="18"/>
                <w:lang w:val="kk-KZ"/>
              </w:rPr>
              <w:t>36 300,00</w:t>
            </w:r>
          </w:p>
        </w:tc>
        <w:tc>
          <w:tcPr>
            <w:tcW w:w="1276" w:type="dxa"/>
            <w:tcBorders>
              <w:top w:val="single" w:sz="4" w:space="0" w:color="auto"/>
              <w:left w:val="single" w:sz="4" w:space="0" w:color="auto"/>
              <w:bottom w:val="single" w:sz="4" w:space="0" w:color="auto"/>
              <w:right w:val="single" w:sz="4" w:space="0" w:color="auto"/>
            </w:tcBorders>
            <w:vAlign w:val="center"/>
          </w:tcPr>
          <w:p w14:paraId="2194A8D0" w14:textId="1ED4EAB2" w:rsidR="00340069" w:rsidRPr="00B25E9B" w:rsidRDefault="00BE522C" w:rsidP="00BE522C">
            <w:pPr>
              <w:jc w:val="center"/>
              <w:rPr>
                <w:rFonts w:ascii="Times New Roman" w:hAnsi="Times New Roman"/>
                <w:color w:val="000000" w:themeColor="text1"/>
                <w:sz w:val="18"/>
                <w:szCs w:val="18"/>
                <w:lang w:val="en-US"/>
              </w:rPr>
            </w:pPr>
            <w:r>
              <w:rPr>
                <w:rFonts w:ascii="Times New Roman" w:hAnsi="Times New Roman"/>
                <w:color w:val="000000" w:themeColor="text1"/>
                <w:sz w:val="18"/>
                <w:szCs w:val="18"/>
                <w:lang w:val="kk-KZ"/>
              </w:rPr>
              <w:t>217 800,00</w:t>
            </w:r>
          </w:p>
        </w:tc>
      </w:tr>
      <w:tr w:rsidR="00340069" w:rsidRPr="00B25E9B" w14:paraId="77D1F6F8" w14:textId="77777777" w:rsidTr="00340069">
        <w:trPr>
          <w:trHeight w:val="273"/>
        </w:trPr>
        <w:tc>
          <w:tcPr>
            <w:tcW w:w="424" w:type="dxa"/>
            <w:tcBorders>
              <w:top w:val="single" w:sz="4" w:space="0" w:color="auto"/>
              <w:left w:val="single" w:sz="4" w:space="0" w:color="auto"/>
              <w:bottom w:val="single" w:sz="4" w:space="0" w:color="auto"/>
              <w:right w:val="single" w:sz="4" w:space="0" w:color="auto"/>
            </w:tcBorders>
            <w:vAlign w:val="center"/>
            <w:hideMark/>
          </w:tcPr>
          <w:p w14:paraId="5F2FF882" w14:textId="6750AA69" w:rsidR="00340069" w:rsidRPr="00B25E9B"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30</w:t>
            </w:r>
          </w:p>
        </w:tc>
        <w:tc>
          <w:tcPr>
            <w:tcW w:w="2270" w:type="dxa"/>
            <w:tcBorders>
              <w:top w:val="single" w:sz="4" w:space="0" w:color="auto"/>
              <w:left w:val="single" w:sz="4" w:space="0" w:color="auto"/>
              <w:bottom w:val="single" w:sz="4" w:space="0" w:color="auto"/>
              <w:right w:val="single" w:sz="4" w:space="0" w:color="auto"/>
            </w:tcBorders>
            <w:vAlign w:val="center"/>
          </w:tcPr>
          <w:p w14:paraId="4E5D8844" w14:textId="3EF0605C" w:rsidR="00340069" w:rsidRPr="00BE522C" w:rsidRDefault="00340069" w:rsidP="00340069">
            <w:pPr>
              <w:rPr>
                <w:rFonts w:ascii="Times New Roman" w:hAnsi="Times New Roman"/>
                <w:color w:val="000000" w:themeColor="text1"/>
                <w:sz w:val="18"/>
                <w:szCs w:val="18"/>
                <w:highlight w:val="red"/>
                <w:lang w:val="kk-KZ"/>
              </w:rPr>
            </w:pPr>
            <w:r w:rsidRPr="00BE522C">
              <w:rPr>
                <w:rFonts w:ascii="Times New Roman" w:hAnsi="Times New Roman"/>
                <w:color w:val="000000" w:themeColor="text1"/>
                <w:sz w:val="18"/>
                <w:szCs w:val="18"/>
                <w:lang w:val="kk-KZ"/>
              </w:rPr>
              <w:t>С жиынтығы-реактивті ақуыз (1х40+1х10) "Mindray".</w:t>
            </w:r>
          </w:p>
        </w:tc>
        <w:tc>
          <w:tcPr>
            <w:tcW w:w="3827" w:type="dxa"/>
            <w:tcBorders>
              <w:top w:val="single" w:sz="4" w:space="0" w:color="auto"/>
              <w:left w:val="single" w:sz="4" w:space="0" w:color="auto"/>
              <w:bottom w:val="single" w:sz="4" w:space="0" w:color="auto"/>
              <w:right w:val="single" w:sz="4" w:space="0" w:color="auto"/>
            </w:tcBorders>
          </w:tcPr>
          <w:p w14:paraId="754167E6" w14:textId="6B5FE6B2"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С жиынтығы-реактивті ақуыз (1х40+1х10) "Mindray". 120 опр TP анықтауға арналған реагенттердің бір компонентті жиынтығы. Жұмыс ерітіндісінің көлемі кемінде 160 мл.реагент контаминацияны болдырмау үшін бір реттік түпнұсқа R1 контейнеріне өлшеніп салынуы тиіс және қосымша картриджге құю талап етілмейді. Контейнерлер анализатордың реагенттік каруселі үшін толық бейімделуі және арнайы штрих-кодпен жабдықталған болуы тиіс. Калибрлеу және сапаны бақылау процедураларын тек көп Сарысудың көмегімен жүргізу. Анализатордың жадында техниканы қайта бағдарламалау процедуралары және реагенттердің карусельінің қатаң анықталған ұяшықтарына контейнерлерді орналастыру қажет емес.</w:t>
            </w:r>
          </w:p>
        </w:tc>
        <w:tc>
          <w:tcPr>
            <w:tcW w:w="992" w:type="dxa"/>
            <w:tcBorders>
              <w:top w:val="single" w:sz="4" w:space="0" w:color="auto"/>
              <w:left w:val="single" w:sz="4" w:space="0" w:color="auto"/>
              <w:bottom w:val="single" w:sz="4" w:space="0" w:color="auto"/>
              <w:right w:val="single" w:sz="4" w:space="0" w:color="auto"/>
            </w:tcBorders>
            <w:vAlign w:val="center"/>
          </w:tcPr>
          <w:p w14:paraId="693BE288" w14:textId="68607B70" w:rsidR="00340069" w:rsidRPr="00B25E9B" w:rsidRDefault="00340069" w:rsidP="00340069">
            <w:pPr>
              <w:jc w:val="center"/>
              <w:rPr>
                <w:rFonts w:ascii="Times New Roman" w:hAnsi="Times New Roman"/>
                <w:color w:val="000000" w:themeColor="text1"/>
                <w:sz w:val="18"/>
                <w:szCs w:val="18"/>
                <w:lang w:val="kk-KZ"/>
              </w:rPr>
            </w:pPr>
            <w:r w:rsidRPr="007A3403">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396E5E89" w14:textId="65B2E11F"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w:t>
            </w:r>
          </w:p>
        </w:tc>
        <w:tc>
          <w:tcPr>
            <w:tcW w:w="1247" w:type="dxa"/>
            <w:tcBorders>
              <w:top w:val="single" w:sz="4" w:space="0" w:color="auto"/>
              <w:left w:val="single" w:sz="4" w:space="0" w:color="auto"/>
              <w:bottom w:val="single" w:sz="4" w:space="0" w:color="auto"/>
              <w:right w:val="single" w:sz="4" w:space="0" w:color="auto"/>
            </w:tcBorders>
            <w:vAlign w:val="center"/>
          </w:tcPr>
          <w:p w14:paraId="5A2D9385" w14:textId="563690AE"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49 400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18148C8" w14:textId="2911E730"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741 000</w:t>
            </w:r>
            <w:r w:rsidR="00340069" w:rsidRPr="00B25E9B">
              <w:rPr>
                <w:rFonts w:ascii="Times New Roman" w:hAnsi="Times New Roman"/>
                <w:color w:val="000000" w:themeColor="text1"/>
                <w:sz w:val="18"/>
                <w:szCs w:val="18"/>
                <w:lang w:val="kk-KZ"/>
              </w:rPr>
              <w:t>,00</w:t>
            </w:r>
          </w:p>
        </w:tc>
      </w:tr>
      <w:tr w:rsidR="00340069" w:rsidRPr="00B25E9B" w14:paraId="6DA205F3" w14:textId="77777777" w:rsidTr="00340069">
        <w:trPr>
          <w:trHeight w:val="405"/>
        </w:trPr>
        <w:tc>
          <w:tcPr>
            <w:tcW w:w="424" w:type="dxa"/>
            <w:tcBorders>
              <w:top w:val="single" w:sz="4" w:space="0" w:color="auto"/>
              <w:left w:val="single" w:sz="4" w:space="0" w:color="auto"/>
              <w:bottom w:val="single" w:sz="4" w:space="0" w:color="auto"/>
              <w:right w:val="single" w:sz="4" w:space="0" w:color="auto"/>
            </w:tcBorders>
            <w:vAlign w:val="center"/>
            <w:hideMark/>
          </w:tcPr>
          <w:p w14:paraId="4CFC91E3" w14:textId="36111EA2" w:rsidR="00340069" w:rsidRPr="00B25E9B"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31</w:t>
            </w:r>
          </w:p>
        </w:tc>
        <w:tc>
          <w:tcPr>
            <w:tcW w:w="2270" w:type="dxa"/>
            <w:tcBorders>
              <w:top w:val="single" w:sz="4" w:space="0" w:color="auto"/>
              <w:left w:val="single" w:sz="4" w:space="0" w:color="auto"/>
              <w:bottom w:val="single" w:sz="4" w:space="0" w:color="auto"/>
              <w:right w:val="single" w:sz="4" w:space="0" w:color="auto"/>
            </w:tcBorders>
            <w:vAlign w:val="center"/>
          </w:tcPr>
          <w:p w14:paraId="10758CCE" w14:textId="0A0B9673" w:rsidR="00340069" w:rsidRPr="00BE522C" w:rsidRDefault="00340069" w:rsidP="00340069">
            <w:pPr>
              <w:rPr>
                <w:rFonts w:ascii="Times New Roman" w:hAnsi="Times New Roman"/>
                <w:color w:val="000000" w:themeColor="text1"/>
                <w:sz w:val="18"/>
                <w:szCs w:val="18"/>
                <w:lang w:val="kk-KZ"/>
              </w:rPr>
            </w:pPr>
            <w:r w:rsidRPr="00BE522C">
              <w:rPr>
                <w:rFonts w:ascii="Times New Roman" w:hAnsi="Times New Roman"/>
                <w:color w:val="000000" w:themeColor="text1"/>
                <w:sz w:val="18"/>
                <w:szCs w:val="18"/>
                <w:lang w:val="kk-KZ"/>
              </w:rPr>
              <w:t>Несеп қышқылы жиынтығы (4х40+2х20) 565 ДРК "Mindray",</w:t>
            </w:r>
          </w:p>
        </w:tc>
        <w:tc>
          <w:tcPr>
            <w:tcW w:w="3827" w:type="dxa"/>
            <w:tcBorders>
              <w:top w:val="single" w:sz="4" w:space="0" w:color="auto"/>
              <w:left w:val="single" w:sz="4" w:space="0" w:color="auto"/>
              <w:bottom w:val="single" w:sz="4" w:space="0" w:color="auto"/>
              <w:right w:val="single" w:sz="4" w:space="0" w:color="auto"/>
            </w:tcBorders>
          </w:tcPr>
          <w:p w14:paraId="08A77E6D" w14:textId="1E0DFF3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Несеп қышқылы жиынтығы (4х40+2х20) 565 ДРК "Mindray", UA анықтауға арналған реагенттердің екі компонентті жиынтығы. Жұмыс ерітіндісінің көлемі кемінде 200 мл.реагенттер Контаминацияны болдырмау үшін бір реттік бірегей R1 және R2 контейнерлеріне өлшеніп салынуы тиіс және қосымша картридждерге құю талап етілмейді. Контейнерлер анализатордың реагенттік карусельіне толығымен бейімделуі керек. Контейнерлер ішіне салынған анализатор сканерімен үйлесімді арнайы штрих-кодпен жабдықталуы тиіс.</w:t>
            </w:r>
          </w:p>
        </w:tc>
        <w:tc>
          <w:tcPr>
            <w:tcW w:w="992" w:type="dxa"/>
            <w:tcBorders>
              <w:top w:val="single" w:sz="4" w:space="0" w:color="auto"/>
              <w:left w:val="single" w:sz="4" w:space="0" w:color="auto"/>
              <w:bottom w:val="single" w:sz="4" w:space="0" w:color="auto"/>
              <w:right w:val="single" w:sz="4" w:space="0" w:color="auto"/>
            </w:tcBorders>
            <w:vAlign w:val="center"/>
          </w:tcPr>
          <w:p w14:paraId="1CA9C8EF" w14:textId="0DB5177A" w:rsidR="00340069" w:rsidRPr="00B25E9B" w:rsidRDefault="00340069" w:rsidP="00340069">
            <w:pPr>
              <w:jc w:val="center"/>
              <w:rPr>
                <w:rFonts w:ascii="Times New Roman" w:hAnsi="Times New Roman"/>
                <w:color w:val="000000" w:themeColor="text1"/>
                <w:sz w:val="18"/>
                <w:szCs w:val="18"/>
                <w:lang w:val="kk-KZ"/>
              </w:rPr>
            </w:pPr>
            <w:r w:rsidRPr="00533409">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388E282E" w14:textId="25FB0686"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w:t>
            </w:r>
          </w:p>
        </w:tc>
        <w:tc>
          <w:tcPr>
            <w:tcW w:w="1247" w:type="dxa"/>
            <w:tcBorders>
              <w:top w:val="single" w:sz="4" w:space="0" w:color="auto"/>
              <w:left w:val="single" w:sz="4" w:space="0" w:color="auto"/>
              <w:bottom w:val="single" w:sz="4" w:space="0" w:color="auto"/>
              <w:right w:val="single" w:sz="4" w:space="0" w:color="auto"/>
            </w:tcBorders>
            <w:vAlign w:val="center"/>
          </w:tcPr>
          <w:p w14:paraId="40A83EC2" w14:textId="25D1918D" w:rsidR="00340069" w:rsidRPr="00B25E9B" w:rsidRDefault="00340069" w:rsidP="00BE522C">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2</w:t>
            </w:r>
            <w:r w:rsidR="00BE522C">
              <w:rPr>
                <w:rFonts w:ascii="Times New Roman" w:hAnsi="Times New Roman"/>
                <w:color w:val="000000" w:themeColor="text1"/>
                <w:sz w:val="18"/>
                <w:szCs w:val="18"/>
                <w:lang w:val="kk-KZ"/>
              </w:rPr>
              <w:t>7</w:t>
            </w:r>
            <w:r w:rsidRPr="00B25E9B">
              <w:rPr>
                <w:rFonts w:ascii="Times New Roman" w:hAnsi="Times New Roman"/>
                <w:color w:val="000000" w:themeColor="text1"/>
                <w:sz w:val="18"/>
                <w:szCs w:val="18"/>
                <w:lang w:val="kk-KZ"/>
              </w:rPr>
              <w:t xml:space="preserve"> </w:t>
            </w:r>
            <w:r w:rsidR="00BE522C">
              <w:rPr>
                <w:rFonts w:ascii="Times New Roman" w:hAnsi="Times New Roman"/>
                <w:color w:val="000000" w:themeColor="text1"/>
                <w:sz w:val="18"/>
                <w:szCs w:val="18"/>
                <w:lang w:val="kk-KZ"/>
              </w:rPr>
              <w:t>7</w:t>
            </w:r>
            <w:r w:rsidRPr="00B25E9B">
              <w:rPr>
                <w:rFonts w:ascii="Times New Roman" w:hAnsi="Times New Roman"/>
                <w:color w:val="000000" w:themeColor="text1"/>
                <w:sz w:val="18"/>
                <w:szCs w:val="18"/>
                <w:lang w:val="kk-KZ"/>
              </w:rPr>
              <w:t>00,00</w:t>
            </w:r>
          </w:p>
        </w:tc>
        <w:tc>
          <w:tcPr>
            <w:tcW w:w="1276" w:type="dxa"/>
            <w:tcBorders>
              <w:top w:val="single" w:sz="4" w:space="0" w:color="auto"/>
              <w:left w:val="single" w:sz="4" w:space="0" w:color="auto"/>
              <w:bottom w:val="single" w:sz="4" w:space="0" w:color="auto"/>
              <w:right w:val="single" w:sz="4" w:space="0" w:color="auto"/>
            </w:tcBorders>
            <w:vAlign w:val="center"/>
          </w:tcPr>
          <w:p w14:paraId="117C6E59" w14:textId="17899EC9"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55 400</w:t>
            </w:r>
            <w:r w:rsidR="00340069" w:rsidRPr="00B25E9B">
              <w:rPr>
                <w:rFonts w:ascii="Times New Roman" w:hAnsi="Times New Roman"/>
                <w:color w:val="000000" w:themeColor="text1"/>
                <w:sz w:val="18"/>
                <w:szCs w:val="18"/>
                <w:lang w:val="kk-KZ"/>
              </w:rPr>
              <w:t>,00</w:t>
            </w:r>
          </w:p>
        </w:tc>
      </w:tr>
      <w:tr w:rsidR="00340069" w:rsidRPr="00B25E9B" w14:paraId="19B13307" w14:textId="77777777" w:rsidTr="00340069">
        <w:trPr>
          <w:trHeight w:val="409"/>
        </w:trPr>
        <w:tc>
          <w:tcPr>
            <w:tcW w:w="424" w:type="dxa"/>
            <w:tcBorders>
              <w:top w:val="single" w:sz="4" w:space="0" w:color="auto"/>
              <w:left w:val="single" w:sz="4" w:space="0" w:color="auto"/>
              <w:bottom w:val="single" w:sz="4" w:space="0" w:color="auto"/>
              <w:right w:val="single" w:sz="4" w:space="0" w:color="auto"/>
            </w:tcBorders>
            <w:vAlign w:val="center"/>
          </w:tcPr>
          <w:p w14:paraId="4DBC640A" w14:textId="6F686F18" w:rsidR="00340069" w:rsidRPr="00B25E9B"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32</w:t>
            </w:r>
          </w:p>
        </w:tc>
        <w:tc>
          <w:tcPr>
            <w:tcW w:w="2270" w:type="dxa"/>
            <w:tcBorders>
              <w:top w:val="single" w:sz="4" w:space="0" w:color="auto"/>
              <w:left w:val="single" w:sz="4" w:space="0" w:color="auto"/>
              <w:bottom w:val="single" w:sz="4" w:space="0" w:color="auto"/>
              <w:right w:val="single" w:sz="4" w:space="0" w:color="auto"/>
            </w:tcBorders>
            <w:vAlign w:val="center"/>
          </w:tcPr>
          <w:p w14:paraId="4F56A2E8" w14:textId="78BD07A3" w:rsidR="00340069" w:rsidRPr="00BE522C" w:rsidRDefault="00340069" w:rsidP="00340069">
            <w:pPr>
              <w:rPr>
                <w:rFonts w:ascii="Times New Roman" w:hAnsi="Times New Roman"/>
                <w:color w:val="000000" w:themeColor="text1"/>
                <w:sz w:val="18"/>
                <w:szCs w:val="18"/>
                <w:lang w:val="kk-KZ"/>
              </w:rPr>
            </w:pPr>
            <w:r w:rsidRPr="00BE522C">
              <w:rPr>
                <w:rFonts w:ascii="Times New Roman" w:hAnsi="Times New Roman"/>
                <w:color w:val="000000" w:themeColor="text1"/>
                <w:sz w:val="18"/>
                <w:szCs w:val="18"/>
                <w:lang w:val="kk-KZ"/>
              </w:rPr>
              <w:t xml:space="preserve">R1 Калибраторы бар ревматоидты фактор II: </w:t>
            </w:r>
            <w:r w:rsidRPr="00BE522C">
              <w:rPr>
                <w:rFonts w:ascii="Times New Roman" w:hAnsi="Times New Roman"/>
                <w:color w:val="000000" w:themeColor="text1"/>
                <w:sz w:val="18"/>
                <w:szCs w:val="18"/>
                <w:lang w:val="kk-KZ"/>
              </w:rPr>
              <w:lastRenderedPageBreak/>
              <w:t>1х40 мл + R2: 1х11 мл + Calibrator5х0.5 мл 200 опр</w:t>
            </w:r>
          </w:p>
        </w:tc>
        <w:tc>
          <w:tcPr>
            <w:tcW w:w="3827" w:type="dxa"/>
            <w:tcBorders>
              <w:top w:val="single" w:sz="4" w:space="0" w:color="auto"/>
              <w:left w:val="single" w:sz="4" w:space="0" w:color="auto"/>
              <w:bottom w:val="single" w:sz="4" w:space="0" w:color="auto"/>
              <w:right w:val="single" w:sz="4" w:space="0" w:color="auto"/>
            </w:tcBorders>
          </w:tcPr>
          <w:p w14:paraId="1A4DA90D" w14:textId="77777777" w:rsidR="00340069" w:rsidRPr="00B25E9B" w:rsidRDefault="00340069" w:rsidP="00340069">
            <w:pPr>
              <w:rPr>
                <w:rFonts w:ascii="Times New Roman" w:hAnsi="Times New Roman"/>
                <w:color w:val="000000" w:themeColor="text1"/>
                <w:sz w:val="18"/>
                <w:szCs w:val="18"/>
                <w:lang w:val="kk-KZ"/>
              </w:rPr>
            </w:pPr>
          </w:p>
          <w:p w14:paraId="49B47EDD" w14:textId="69C2C78B"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lastRenderedPageBreak/>
              <w:t>R1 Калибраторы бар ревматоидты фактор II: 1х40 мл + R2: 1х11 мл + Calibrator5х0.5 мл 200 опр еркін әдістерсіз жабық типтегі Mindray BS-200е биохимиялық анализаторларындағы қан сарысуындағы ревматоидты факторды анықтауға арналған жиынтық. R1 1×40 mL + R2 1×11 mL түпнұсқа бөтелкелерде. ҚР ДБ-МТ-5 08.01.2019 ж.№018701 жабық жүйе. Жинақ Shenzhen Mindray Bio-medical Electronics Co арнайы штрих-кодымен таңбалануы керек.,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2C73C34C" w14:textId="01E3F69C" w:rsidR="00340069" w:rsidRPr="00B25E9B" w:rsidRDefault="00340069" w:rsidP="00340069">
            <w:pPr>
              <w:jc w:val="center"/>
              <w:rPr>
                <w:rFonts w:ascii="Times New Roman" w:hAnsi="Times New Roman"/>
                <w:color w:val="000000" w:themeColor="text1"/>
                <w:sz w:val="18"/>
                <w:szCs w:val="18"/>
                <w:lang w:val="kk-KZ"/>
              </w:rPr>
            </w:pPr>
            <w:r w:rsidRPr="00F42C44">
              <w:rPr>
                <w:rFonts w:ascii="Times New Roman" w:hAnsi="Times New Roman"/>
                <w:color w:val="000000" w:themeColor="text1"/>
                <w:sz w:val="18"/>
                <w:szCs w:val="18"/>
                <w:lang w:val="kk-KZ"/>
              </w:rPr>
              <w:lastRenderedPageBreak/>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7017FA5F" w14:textId="6774CF7E"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4</w:t>
            </w:r>
          </w:p>
        </w:tc>
        <w:tc>
          <w:tcPr>
            <w:tcW w:w="1247" w:type="dxa"/>
            <w:tcBorders>
              <w:top w:val="single" w:sz="4" w:space="0" w:color="auto"/>
              <w:left w:val="single" w:sz="4" w:space="0" w:color="auto"/>
              <w:bottom w:val="single" w:sz="4" w:space="0" w:color="auto"/>
              <w:right w:val="single" w:sz="4" w:space="0" w:color="auto"/>
            </w:tcBorders>
            <w:vAlign w:val="center"/>
          </w:tcPr>
          <w:p w14:paraId="62ECFE74" w14:textId="180D1FA3"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153 300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8EA905E" w14:textId="38E41DCD" w:rsidR="00340069" w:rsidRPr="00B25E9B" w:rsidRDefault="00BE522C"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613 200,00</w:t>
            </w:r>
          </w:p>
        </w:tc>
      </w:tr>
      <w:tr w:rsidR="00340069" w:rsidRPr="00B25E9B" w14:paraId="0FAF2F84"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3DFF54F5" w14:textId="4B9404A7" w:rsidR="00340069" w:rsidRPr="00B25E9B"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33</w:t>
            </w:r>
          </w:p>
        </w:tc>
        <w:tc>
          <w:tcPr>
            <w:tcW w:w="2270" w:type="dxa"/>
            <w:tcBorders>
              <w:top w:val="single" w:sz="4" w:space="0" w:color="auto"/>
              <w:left w:val="single" w:sz="4" w:space="0" w:color="auto"/>
              <w:bottom w:val="single" w:sz="4" w:space="0" w:color="auto"/>
              <w:right w:val="single" w:sz="4" w:space="0" w:color="auto"/>
            </w:tcBorders>
            <w:vAlign w:val="center"/>
          </w:tcPr>
          <w:p w14:paraId="076B0470" w14:textId="7EC74C7A" w:rsidR="00340069" w:rsidRPr="00BE522C" w:rsidRDefault="00340069" w:rsidP="00340069">
            <w:pPr>
              <w:rPr>
                <w:rFonts w:ascii="Times New Roman" w:hAnsi="Times New Roman"/>
                <w:color w:val="000000" w:themeColor="text1"/>
                <w:sz w:val="18"/>
                <w:szCs w:val="18"/>
                <w:highlight w:val="red"/>
                <w:lang w:val="kk-KZ"/>
              </w:rPr>
            </w:pPr>
            <w:r w:rsidRPr="00BE522C">
              <w:rPr>
                <w:rFonts w:ascii="Times New Roman" w:hAnsi="Times New Roman"/>
                <w:color w:val="000000" w:themeColor="text1"/>
                <w:sz w:val="18"/>
                <w:szCs w:val="18"/>
                <w:lang w:val="kk-KZ"/>
              </w:rPr>
              <w:t>Тығыздығы жоғары липопротеин холестерині жиынтығы (HDL-холестерин) 155 опр "Mindray"</w:t>
            </w:r>
          </w:p>
        </w:tc>
        <w:tc>
          <w:tcPr>
            <w:tcW w:w="3827" w:type="dxa"/>
            <w:tcBorders>
              <w:top w:val="single" w:sz="4" w:space="0" w:color="auto"/>
              <w:left w:val="single" w:sz="4" w:space="0" w:color="auto"/>
              <w:bottom w:val="single" w:sz="4" w:space="0" w:color="auto"/>
              <w:right w:val="single" w:sz="4" w:space="0" w:color="auto"/>
            </w:tcBorders>
          </w:tcPr>
          <w:p w14:paraId="2F95F077" w14:textId="15BC60B2"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Тығыздығы жоғары липопротеин холестерині жиынтығы (HDL-холестерин) 155 опр "Mindray", тығыздығы жоғары липопротеидтер холестеринін анықтауға арналған жиынтық R1: 1х40 мл + R2: 1Х14 мл биохимиялық Автоматты BS-200E керек-жарақтары бар талдауыш жиынтығынан (Shenzhen Mindray Bio-medical Electronics Co., Ltd). ҚР ҚК-МТ-5 08.01.2019 ж.№018701 155 ұйғарым. Жабық жүйе. Жинақ Shenzhen Mindray Bio-medical Electronics Co арнайы штрих-кодымен таңбалануы керек.,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2636CC6A" w14:textId="22CBC3FC" w:rsidR="00340069" w:rsidRPr="00B25E9B" w:rsidRDefault="00340069" w:rsidP="00340069">
            <w:pPr>
              <w:jc w:val="center"/>
              <w:rPr>
                <w:rFonts w:ascii="Times New Roman" w:hAnsi="Times New Roman"/>
                <w:color w:val="000000" w:themeColor="text1"/>
                <w:sz w:val="18"/>
                <w:szCs w:val="18"/>
                <w:lang w:val="kk-KZ"/>
              </w:rPr>
            </w:pPr>
            <w:r w:rsidRPr="00F42C44">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1F4CC76A" w14:textId="27E90B93"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w:t>
            </w:r>
          </w:p>
        </w:tc>
        <w:tc>
          <w:tcPr>
            <w:tcW w:w="1247" w:type="dxa"/>
            <w:tcBorders>
              <w:top w:val="single" w:sz="4" w:space="0" w:color="auto"/>
              <w:left w:val="single" w:sz="4" w:space="0" w:color="auto"/>
              <w:bottom w:val="single" w:sz="4" w:space="0" w:color="auto"/>
              <w:right w:val="single" w:sz="4" w:space="0" w:color="auto"/>
            </w:tcBorders>
            <w:vAlign w:val="center"/>
          </w:tcPr>
          <w:p w14:paraId="5F8AFD3B" w14:textId="3946BE78"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61 200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221A476" w14:textId="7A9E0713"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918 000</w:t>
            </w:r>
            <w:r w:rsidR="00340069" w:rsidRPr="00B25E9B">
              <w:rPr>
                <w:rFonts w:ascii="Times New Roman" w:hAnsi="Times New Roman"/>
                <w:color w:val="000000" w:themeColor="text1"/>
                <w:sz w:val="18"/>
                <w:szCs w:val="18"/>
                <w:lang w:val="kk-KZ"/>
              </w:rPr>
              <w:t>,00</w:t>
            </w:r>
          </w:p>
        </w:tc>
      </w:tr>
      <w:tr w:rsidR="00340069" w:rsidRPr="00B25E9B" w14:paraId="4AC824EC"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622A39A1" w14:textId="31567083"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34</w:t>
            </w:r>
          </w:p>
        </w:tc>
        <w:tc>
          <w:tcPr>
            <w:tcW w:w="2270" w:type="dxa"/>
            <w:tcBorders>
              <w:top w:val="single" w:sz="4" w:space="0" w:color="auto"/>
              <w:left w:val="single" w:sz="4" w:space="0" w:color="auto"/>
              <w:bottom w:val="single" w:sz="4" w:space="0" w:color="auto"/>
              <w:right w:val="single" w:sz="4" w:space="0" w:color="auto"/>
            </w:tcBorders>
            <w:vAlign w:val="center"/>
          </w:tcPr>
          <w:p w14:paraId="08F1CD27" w14:textId="60E9C8F0" w:rsidR="00340069" w:rsidRPr="00BE522C" w:rsidRDefault="00340069" w:rsidP="00340069">
            <w:pPr>
              <w:rPr>
                <w:rFonts w:ascii="Times New Roman" w:hAnsi="Times New Roman"/>
                <w:color w:val="000000" w:themeColor="text1"/>
                <w:sz w:val="18"/>
                <w:szCs w:val="18"/>
                <w:highlight w:val="red"/>
                <w:lang w:val="kk-KZ"/>
              </w:rPr>
            </w:pPr>
            <w:r w:rsidRPr="00BE522C">
              <w:rPr>
                <w:rFonts w:ascii="Times New Roman" w:hAnsi="Times New Roman"/>
                <w:color w:val="000000" w:themeColor="text1"/>
                <w:sz w:val="18"/>
                <w:szCs w:val="18"/>
                <w:lang w:val="kk-KZ"/>
              </w:rPr>
              <w:t>Төмен тығыздықтағы липопротеин холестерині жиынтығы (ЛПНП-холестирин) 155 опр "Mindray",</w:t>
            </w:r>
          </w:p>
        </w:tc>
        <w:tc>
          <w:tcPr>
            <w:tcW w:w="3827" w:type="dxa"/>
            <w:tcBorders>
              <w:top w:val="single" w:sz="4" w:space="0" w:color="auto"/>
              <w:left w:val="single" w:sz="4" w:space="0" w:color="auto"/>
              <w:bottom w:val="single" w:sz="4" w:space="0" w:color="auto"/>
              <w:right w:val="single" w:sz="4" w:space="0" w:color="auto"/>
            </w:tcBorders>
          </w:tcPr>
          <w:p w14:paraId="3F5807B7" w14:textId="2BA0900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Төмен тығыздықтағы липопротеин холестерині жиынтығы (ЛПНП-холестирин) 155 опр "Mindray", төмен тығыздықтағы липопротеидтер холестеринін анықтауға арналған жиынтық R1: 1х40 мл + R2: 1Х14 мл жиынтықтан BS-200E аксессуарлары бар биохимиялық Автоматты талдауыш (Shenzhen Mindray Bio-medical Electronics Co., Ltd). ҚР ҚК-МТ-5 08.01.2019 ж.№018701 155 ұйғарым. Жабық жүйе. Жинақ Shenzhen Mindray Bio-medical Electronics Co арнайы штрих-коды болуы керек.,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2F2CDA50" w14:textId="7CE1BAA0" w:rsidR="00340069" w:rsidRPr="00B25E9B" w:rsidRDefault="00340069" w:rsidP="00340069">
            <w:pPr>
              <w:jc w:val="center"/>
              <w:rPr>
                <w:rFonts w:ascii="Times New Roman" w:hAnsi="Times New Roman"/>
                <w:color w:val="000000" w:themeColor="text1"/>
                <w:sz w:val="18"/>
                <w:szCs w:val="18"/>
                <w:lang w:val="kk-KZ"/>
              </w:rPr>
            </w:pPr>
            <w:r w:rsidRPr="0075488A">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66BFF8F1" w14:textId="740AD458" w:rsidR="00340069" w:rsidRPr="00B25E9B" w:rsidRDefault="00BE522C"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w:t>
            </w:r>
          </w:p>
        </w:tc>
        <w:tc>
          <w:tcPr>
            <w:tcW w:w="1247" w:type="dxa"/>
            <w:tcBorders>
              <w:top w:val="single" w:sz="4" w:space="0" w:color="auto"/>
              <w:left w:val="single" w:sz="4" w:space="0" w:color="auto"/>
              <w:bottom w:val="single" w:sz="4" w:space="0" w:color="auto"/>
              <w:right w:val="single" w:sz="4" w:space="0" w:color="auto"/>
            </w:tcBorders>
            <w:vAlign w:val="center"/>
          </w:tcPr>
          <w:p w14:paraId="6DBE1322" w14:textId="45D982D7" w:rsidR="00340069" w:rsidRPr="00B25E9B" w:rsidRDefault="00BE522C" w:rsidP="00BE522C">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69 100,00</w:t>
            </w:r>
          </w:p>
        </w:tc>
        <w:tc>
          <w:tcPr>
            <w:tcW w:w="1276" w:type="dxa"/>
            <w:tcBorders>
              <w:top w:val="single" w:sz="4" w:space="0" w:color="auto"/>
              <w:left w:val="single" w:sz="4" w:space="0" w:color="auto"/>
              <w:bottom w:val="single" w:sz="4" w:space="0" w:color="auto"/>
              <w:right w:val="single" w:sz="4" w:space="0" w:color="auto"/>
            </w:tcBorders>
            <w:vAlign w:val="center"/>
          </w:tcPr>
          <w:p w14:paraId="2FF0FA89" w14:textId="1AE887FC" w:rsidR="00340069" w:rsidRPr="00B25E9B" w:rsidRDefault="00BE522C" w:rsidP="00BE522C">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1 036 500,00</w:t>
            </w:r>
          </w:p>
        </w:tc>
      </w:tr>
      <w:tr w:rsidR="00340069" w:rsidRPr="00B25E9B" w14:paraId="1E33F9E9" w14:textId="77777777" w:rsidTr="0011510E">
        <w:trPr>
          <w:trHeight w:val="1543"/>
        </w:trPr>
        <w:tc>
          <w:tcPr>
            <w:tcW w:w="424" w:type="dxa"/>
            <w:tcBorders>
              <w:top w:val="single" w:sz="4" w:space="0" w:color="auto"/>
              <w:left w:val="single" w:sz="4" w:space="0" w:color="auto"/>
              <w:bottom w:val="single" w:sz="4" w:space="0" w:color="auto"/>
              <w:right w:val="single" w:sz="4" w:space="0" w:color="auto"/>
            </w:tcBorders>
            <w:vAlign w:val="center"/>
          </w:tcPr>
          <w:p w14:paraId="0D97D8B8" w14:textId="63CE62BF"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35</w:t>
            </w:r>
          </w:p>
        </w:tc>
        <w:tc>
          <w:tcPr>
            <w:tcW w:w="2270" w:type="dxa"/>
            <w:tcBorders>
              <w:top w:val="single" w:sz="4" w:space="0" w:color="auto"/>
              <w:left w:val="single" w:sz="4" w:space="0" w:color="auto"/>
              <w:bottom w:val="single" w:sz="4" w:space="0" w:color="auto"/>
              <w:right w:val="single" w:sz="4" w:space="0" w:color="auto"/>
            </w:tcBorders>
            <w:vAlign w:val="center"/>
          </w:tcPr>
          <w:p w14:paraId="1561C6F0" w14:textId="6E7E345B" w:rsidR="00340069" w:rsidRPr="00BE522C" w:rsidRDefault="00340069" w:rsidP="00340069">
            <w:pPr>
              <w:rPr>
                <w:rFonts w:ascii="Times New Roman" w:hAnsi="Times New Roman"/>
                <w:color w:val="000000" w:themeColor="text1"/>
                <w:sz w:val="18"/>
                <w:szCs w:val="18"/>
                <w:highlight w:val="red"/>
                <w:lang w:val="kk-KZ"/>
              </w:rPr>
            </w:pPr>
            <w:r w:rsidRPr="004B438F">
              <w:rPr>
                <w:rFonts w:ascii="Times New Roman" w:hAnsi="Times New Roman"/>
                <w:color w:val="000000" w:themeColor="text1"/>
                <w:sz w:val="18"/>
                <w:szCs w:val="18"/>
                <w:lang w:val="kk-KZ"/>
              </w:rPr>
              <w:t>R1:1х40 мл + R2: 1х40 мл + Calibrator 1х0.5 мл 240 ДРК "Mindray"</w:t>
            </w:r>
          </w:p>
        </w:tc>
        <w:tc>
          <w:tcPr>
            <w:tcW w:w="3827" w:type="dxa"/>
            <w:tcBorders>
              <w:top w:val="single" w:sz="4" w:space="0" w:color="auto"/>
              <w:left w:val="single" w:sz="4" w:space="0" w:color="auto"/>
              <w:bottom w:val="single" w:sz="4" w:space="0" w:color="auto"/>
              <w:right w:val="single" w:sz="4" w:space="0" w:color="auto"/>
            </w:tcBorders>
          </w:tcPr>
          <w:p w14:paraId="6319B296" w14:textId="4B8E050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R1:1х40 мл + R2: 1х40 мл + Calibrator 1х0.5 мл 240 ДРК "Mindray", R1: 1х40 мл + R2: 1Х40 мл + Calibrator 1х0.5 мл Калибраторы бар Антистрептолизин О II анықтауға арналған жиынтық BS-200E керек-жарақтары бар биохимиялық Автоматты талдауыш жиынтығынан (Shenzhen Mindray Bio-Bio) медициналық электроника Co., Ltd). ҚР ТҚ-МТ-5 08.01.2019 ж.№018701 240 анықтама. Жабық жүйе. Жинақ Shenzhen Mindray Bio-medical Electronics Co арнайы штрих-кодымен таңбалануы керек., Ltd. BS-200E оқырманымен үйлесімді.</w:t>
            </w:r>
          </w:p>
        </w:tc>
        <w:tc>
          <w:tcPr>
            <w:tcW w:w="992" w:type="dxa"/>
            <w:tcBorders>
              <w:top w:val="single" w:sz="4" w:space="0" w:color="auto"/>
              <w:left w:val="single" w:sz="4" w:space="0" w:color="auto"/>
              <w:bottom w:val="single" w:sz="4" w:space="0" w:color="auto"/>
              <w:right w:val="single" w:sz="4" w:space="0" w:color="auto"/>
            </w:tcBorders>
            <w:vAlign w:val="center"/>
          </w:tcPr>
          <w:p w14:paraId="6BE516AE" w14:textId="6CEF52BF" w:rsidR="00340069" w:rsidRPr="00B25E9B" w:rsidRDefault="00340069" w:rsidP="00340069">
            <w:pPr>
              <w:jc w:val="center"/>
              <w:rPr>
                <w:rFonts w:ascii="Times New Roman" w:hAnsi="Times New Roman"/>
                <w:color w:val="000000" w:themeColor="text1"/>
                <w:sz w:val="18"/>
                <w:szCs w:val="18"/>
                <w:lang w:val="kk-KZ"/>
              </w:rPr>
            </w:pPr>
            <w:r w:rsidRPr="0075488A">
              <w:rPr>
                <w:rFonts w:ascii="Times New Roman" w:hAnsi="Times New Roman"/>
                <w:color w:val="000000" w:themeColor="text1"/>
                <w:sz w:val="18"/>
                <w:szCs w:val="18"/>
                <w:lang w:val="kk-KZ"/>
              </w:rPr>
              <w:t>жинақ</w:t>
            </w:r>
          </w:p>
        </w:tc>
        <w:tc>
          <w:tcPr>
            <w:tcW w:w="879" w:type="dxa"/>
            <w:tcBorders>
              <w:top w:val="single" w:sz="4" w:space="0" w:color="auto"/>
              <w:left w:val="single" w:sz="4" w:space="0" w:color="auto"/>
              <w:bottom w:val="single" w:sz="4" w:space="0" w:color="auto"/>
              <w:right w:val="single" w:sz="4" w:space="0" w:color="auto"/>
            </w:tcBorders>
            <w:vAlign w:val="center"/>
          </w:tcPr>
          <w:p w14:paraId="4EA40A85" w14:textId="50A5BDE4"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w:t>
            </w:r>
          </w:p>
        </w:tc>
        <w:tc>
          <w:tcPr>
            <w:tcW w:w="1247" w:type="dxa"/>
            <w:tcBorders>
              <w:top w:val="single" w:sz="4" w:space="0" w:color="auto"/>
              <w:left w:val="single" w:sz="4" w:space="0" w:color="auto"/>
              <w:bottom w:val="single" w:sz="4" w:space="0" w:color="auto"/>
              <w:right w:val="single" w:sz="4" w:space="0" w:color="auto"/>
            </w:tcBorders>
            <w:vAlign w:val="center"/>
          </w:tcPr>
          <w:p w14:paraId="06346D28" w14:textId="64144D6D"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182 8</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244C4D08" w14:textId="25BCDEF8"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182 800</w:t>
            </w:r>
            <w:r w:rsidR="00340069" w:rsidRPr="00B25E9B">
              <w:rPr>
                <w:rFonts w:ascii="Times New Roman" w:hAnsi="Times New Roman"/>
                <w:color w:val="000000" w:themeColor="text1"/>
                <w:sz w:val="18"/>
                <w:szCs w:val="18"/>
                <w:lang w:val="kk-KZ"/>
              </w:rPr>
              <w:t>,00</w:t>
            </w:r>
          </w:p>
        </w:tc>
      </w:tr>
      <w:tr w:rsidR="00B25E9B" w:rsidRPr="00B25E9B" w14:paraId="5F668B47" w14:textId="77777777" w:rsidTr="004B438F">
        <w:trPr>
          <w:trHeight w:val="732"/>
        </w:trPr>
        <w:tc>
          <w:tcPr>
            <w:tcW w:w="424" w:type="dxa"/>
            <w:tcBorders>
              <w:top w:val="single" w:sz="4" w:space="0" w:color="auto"/>
              <w:left w:val="single" w:sz="4" w:space="0" w:color="auto"/>
              <w:bottom w:val="single" w:sz="4" w:space="0" w:color="auto"/>
              <w:right w:val="single" w:sz="4" w:space="0" w:color="auto"/>
            </w:tcBorders>
            <w:vAlign w:val="center"/>
          </w:tcPr>
          <w:p w14:paraId="1B84C378" w14:textId="7C8F7212" w:rsidR="00B25E9B" w:rsidRPr="00B25E9B" w:rsidRDefault="004B438F" w:rsidP="00B25E9B">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36</w:t>
            </w:r>
          </w:p>
        </w:tc>
        <w:tc>
          <w:tcPr>
            <w:tcW w:w="2270" w:type="dxa"/>
            <w:tcBorders>
              <w:top w:val="single" w:sz="4" w:space="0" w:color="auto"/>
              <w:left w:val="single" w:sz="4" w:space="0" w:color="auto"/>
              <w:bottom w:val="single" w:sz="4" w:space="0" w:color="auto"/>
              <w:right w:val="single" w:sz="4" w:space="0" w:color="auto"/>
            </w:tcBorders>
            <w:vAlign w:val="center"/>
          </w:tcPr>
          <w:p w14:paraId="4F4B8B8A" w14:textId="1FD6E5F1" w:rsidR="00B25E9B" w:rsidRPr="00BE522C" w:rsidRDefault="004B438F" w:rsidP="00B25E9B">
            <w:pPr>
              <w:rPr>
                <w:rFonts w:ascii="Times New Roman" w:hAnsi="Times New Roman"/>
                <w:color w:val="000000" w:themeColor="text1"/>
                <w:sz w:val="18"/>
                <w:szCs w:val="18"/>
                <w:highlight w:val="red"/>
                <w:lang w:val="kk-KZ"/>
              </w:rPr>
            </w:pPr>
            <w:r w:rsidRPr="004B438F">
              <w:rPr>
                <w:rFonts w:ascii="Times New Roman" w:hAnsi="Times New Roman"/>
                <w:color w:val="000000" w:themeColor="text1"/>
                <w:sz w:val="18"/>
                <w:szCs w:val="18"/>
                <w:lang w:val="kk-KZ"/>
              </w:rPr>
              <w:t>Галоген - вольфрам шамы - (12V,20WT ) өнер: 115-017932-00, mindray</w:t>
            </w:r>
          </w:p>
        </w:tc>
        <w:tc>
          <w:tcPr>
            <w:tcW w:w="3827" w:type="dxa"/>
            <w:tcBorders>
              <w:top w:val="single" w:sz="4" w:space="0" w:color="auto"/>
              <w:left w:val="single" w:sz="4" w:space="0" w:color="auto"/>
              <w:bottom w:val="single" w:sz="4" w:space="0" w:color="auto"/>
              <w:right w:val="single" w:sz="4" w:space="0" w:color="auto"/>
            </w:tcBorders>
          </w:tcPr>
          <w:p w14:paraId="203508C6" w14:textId="63DC1623" w:rsidR="00B25E9B" w:rsidRPr="00B25E9B" w:rsidRDefault="004B438F" w:rsidP="00B25E9B">
            <w:pPr>
              <w:rPr>
                <w:rFonts w:ascii="Times New Roman" w:hAnsi="Times New Roman"/>
                <w:color w:val="000000" w:themeColor="text1"/>
                <w:sz w:val="18"/>
                <w:szCs w:val="18"/>
                <w:lang w:val="kk-KZ"/>
              </w:rPr>
            </w:pPr>
            <w:r w:rsidRPr="004B438F">
              <w:rPr>
                <w:rFonts w:ascii="Times New Roman" w:hAnsi="Times New Roman"/>
                <w:color w:val="000000" w:themeColor="text1"/>
                <w:sz w:val="18"/>
                <w:szCs w:val="18"/>
                <w:lang w:val="kk-KZ"/>
              </w:rPr>
              <w:t>Галоген - вольфрам шамы - (12V,20WT ) өнер: 115-017932-00, mindray</w:t>
            </w:r>
          </w:p>
        </w:tc>
        <w:tc>
          <w:tcPr>
            <w:tcW w:w="992" w:type="dxa"/>
            <w:tcBorders>
              <w:top w:val="single" w:sz="4" w:space="0" w:color="auto"/>
              <w:left w:val="single" w:sz="4" w:space="0" w:color="auto"/>
              <w:bottom w:val="single" w:sz="4" w:space="0" w:color="auto"/>
              <w:right w:val="single" w:sz="4" w:space="0" w:color="auto"/>
            </w:tcBorders>
            <w:vAlign w:val="center"/>
          </w:tcPr>
          <w:p w14:paraId="2D9E4D07" w14:textId="2FD1C856" w:rsidR="00B25E9B"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дана</w:t>
            </w:r>
          </w:p>
        </w:tc>
        <w:tc>
          <w:tcPr>
            <w:tcW w:w="879" w:type="dxa"/>
            <w:tcBorders>
              <w:top w:val="single" w:sz="4" w:space="0" w:color="auto"/>
              <w:left w:val="single" w:sz="4" w:space="0" w:color="auto"/>
              <w:bottom w:val="single" w:sz="4" w:space="0" w:color="auto"/>
              <w:right w:val="single" w:sz="4" w:space="0" w:color="auto"/>
            </w:tcBorders>
            <w:vAlign w:val="center"/>
          </w:tcPr>
          <w:p w14:paraId="2CFDC8C1" w14:textId="65A298AB" w:rsidR="00B25E9B" w:rsidRPr="00B25E9B" w:rsidRDefault="004B438F" w:rsidP="00B25E9B">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w:t>
            </w:r>
          </w:p>
        </w:tc>
        <w:tc>
          <w:tcPr>
            <w:tcW w:w="1247" w:type="dxa"/>
            <w:tcBorders>
              <w:top w:val="single" w:sz="4" w:space="0" w:color="auto"/>
              <w:left w:val="single" w:sz="4" w:space="0" w:color="auto"/>
              <w:bottom w:val="single" w:sz="4" w:space="0" w:color="auto"/>
              <w:right w:val="single" w:sz="4" w:space="0" w:color="auto"/>
            </w:tcBorders>
            <w:vAlign w:val="center"/>
          </w:tcPr>
          <w:p w14:paraId="1F0B6B55" w14:textId="0B801D67" w:rsidR="00B25E9B" w:rsidRPr="00B25E9B" w:rsidRDefault="004B438F" w:rsidP="00B25E9B">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127 900,00</w:t>
            </w:r>
          </w:p>
        </w:tc>
        <w:tc>
          <w:tcPr>
            <w:tcW w:w="1276" w:type="dxa"/>
            <w:tcBorders>
              <w:top w:val="single" w:sz="4" w:space="0" w:color="auto"/>
              <w:left w:val="single" w:sz="4" w:space="0" w:color="auto"/>
              <w:bottom w:val="single" w:sz="4" w:space="0" w:color="auto"/>
              <w:right w:val="single" w:sz="4" w:space="0" w:color="auto"/>
            </w:tcBorders>
            <w:vAlign w:val="center"/>
          </w:tcPr>
          <w:p w14:paraId="14215FD8" w14:textId="0CEE1645" w:rsidR="00B25E9B" w:rsidRPr="00B25E9B" w:rsidRDefault="004B438F" w:rsidP="004B438F">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255 800,00</w:t>
            </w:r>
          </w:p>
        </w:tc>
      </w:tr>
      <w:tr w:rsidR="004B438F" w:rsidRPr="004B438F" w14:paraId="4C027EA8"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EC822F0" w14:textId="2618297B" w:rsidR="004B438F" w:rsidRPr="004B438F" w:rsidRDefault="004B438F" w:rsidP="00340069">
            <w:pP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37</w:t>
            </w:r>
          </w:p>
        </w:tc>
        <w:tc>
          <w:tcPr>
            <w:tcW w:w="2270" w:type="dxa"/>
            <w:tcBorders>
              <w:top w:val="single" w:sz="4" w:space="0" w:color="auto"/>
              <w:left w:val="single" w:sz="4" w:space="0" w:color="auto"/>
              <w:bottom w:val="single" w:sz="4" w:space="0" w:color="auto"/>
              <w:right w:val="single" w:sz="4" w:space="0" w:color="auto"/>
            </w:tcBorders>
            <w:vAlign w:val="center"/>
          </w:tcPr>
          <w:p w14:paraId="2EF10D35" w14:textId="74CB390E" w:rsidR="004B438F" w:rsidRPr="00B25E9B" w:rsidRDefault="004B438F" w:rsidP="00340069">
            <w:pPr>
              <w:rPr>
                <w:rFonts w:ascii="Times New Roman" w:hAnsi="Times New Roman"/>
                <w:color w:val="000000" w:themeColor="text1"/>
                <w:sz w:val="18"/>
                <w:szCs w:val="18"/>
                <w:lang w:val="kk-KZ"/>
              </w:rPr>
            </w:pPr>
            <w:r w:rsidRPr="004B438F">
              <w:rPr>
                <w:rFonts w:ascii="Times New Roman" w:hAnsi="Times New Roman"/>
                <w:color w:val="000000" w:themeColor="text1"/>
                <w:sz w:val="18"/>
                <w:szCs w:val="18"/>
                <w:lang w:val="kk-KZ"/>
              </w:rPr>
              <w:t>Кюветы BS-200E,(8шт) арт.115-009569-00 Mindray</w:t>
            </w:r>
          </w:p>
        </w:tc>
        <w:tc>
          <w:tcPr>
            <w:tcW w:w="3827" w:type="dxa"/>
            <w:tcBorders>
              <w:top w:val="single" w:sz="4" w:space="0" w:color="auto"/>
              <w:left w:val="single" w:sz="4" w:space="0" w:color="auto"/>
              <w:bottom w:val="single" w:sz="4" w:space="0" w:color="auto"/>
              <w:right w:val="single" w:sz="4" w:space="0" w:color="auto"/>
            </w:tcBorders>
          </w:tcPr>
          <w:p w14:paraId="709470AF" w14:textId="5276CB22" w:rsidR="004B438F" w:rsidRPr="00B25E9B" w:rsidRDefault="004B438F" w:rsidP="00340069">
            <w:pPr>
              <w:rPr>
                <w:rFonts w:ascii="Times New Roman" w:hAnsi="Times New Roman"/>
                <w:color w:val="000000" w:themeColor="text1"/>
                <w:sz w:val="18"/>
                <w:szCs w:val="18"/>
                <w:lang w:val="kk-KZ"/>
              </w:rPr>
            </w:pPr>
            <w:r w:rsidRPr="004B438F">
              <w:rPr>
                <w:rFonts w:ascii="Times New Roman" w:hAnsi="Times New Roman"/>
                <w:color w:val="000000" w:themeColor="text1"/>
                <w:sz w:val="18"/>
                <w:szCs w:val="18"/>
                <w:lang w:val="kk-KZ"/>
              </w:rPr>
              <w:t>Кюветы BS-200E,(8шт) арт.115-009569-00 Mindray</w:t>
            </w:r>
          </w:p>
        </w:tc>
        <w:tc>
          <w:tcPr>
            <w:tcW w:w="992" w:type="dxa"/>
            <w:tcBorders>
              <w:top w:val="single" w:sz="4" w:space="0" w:color="auto"/>
              <w:left w:val="single" w:sz="4" w:space="0" w:color="auto"/>
              <w:bottom w:val="single" w:sz="4" w:space="0" w:color="auto"/>
              <w:right w:val="single" w:sz="4" w:space="0" w:color="auto"/>
            </w:tcBorders>
            <w:vAlign w:val="center"/>
          </w:tcPr>
          <w:p w14:paraId="09B3DFE4" w14:textId="3839A371" w:rsidR="004B438F" w:rsidRPr="004B438F"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Жина</w:t>
            </w:r>
            <w:r>
              <w:rPr>
                <w:rFonts w:ascii="Times New Roman" w:hAnsi="Times New Roman"/>
                <w:color w:val="000000" w:themeColor="text1"/>
                <w:sz w:val="18"/>
                <w:szCs w:val="18"/>
                <w:lang w:val="en-US"/>
              </w:rPr>
              <w:t>қ</w:t>
            </w:r>
          </w:p>
        </w:tc>
        <w:tc>
          <w:tcPr>
            <w:tcW w:w="879" w:type="dxa"/>
            <w:tcBorders>
              <w:top w:val="single" w:sz="4" w:space="0" w:color="auto"/>
              <w:left w:val="single" w:sz="4" w:space="0" w:color="auto"/>
              <w:bottom w:val="single" w:sz="4" w:space="0" w:color="auto"/>
              <w:right w:val="single" w:sz="4" w:space="0" w:color="auto"/>
            </w:tcBorders>
            <w:vAlign w:val="center"/>
          </w:tcPr>
          <w:p w14:paraId="54A0DA1C" w14:textId="163FED4F" w:rsidR="004B438F"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w:t>
            </w:r>
          </w:p>
        </w:tc>
        <w:tc>
          <w:tcPr>
            <w:tcW w:w="1247" w:type="dxa"/>
            <w:tcBorders>
              <w:top w:val="single" w:sz="4" w:space="0" w:color="auto"/>
              <w:left w:val="single" w:sz="4" w:space="0" w:color="auto"/>
              <w:bottom w:val="single" w:sz="4" w:space="0" w:color="auto"/>
              <w:right w:val="single" w:sz="4" w:space="0" w:color="auto"/>
            </w:tcBorders>
            <w:vAlign w:val="center"/>
          </w:tcPr>
          <w:p w14:paraId="39DC4B6C" w14:textId="6D385053" w:rsidR="004B438F"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132 600,00</w:t>
            </w:r>
          </w:p>
        </w:tc>
        <w:tc>
          <w:tcPr>
            <w:tcW w:w="1276" w:type="dxa"/>
            <w:tcBorders>
              <w:top w:val="single" w:sz="4" w:space="0" w:color="auto"/>
              <w:left w:val="single" w:sz="4" w:space="0" w:color="auto"/>
              <w:bottom w:val="single" w:sz="4" w:space="0" w:color="auto"/>
              <w:right w:val="single" w:sz="4" w:space="0" w:color="auto"/>
            </w:tcBorders>
            <w:vAlign w:val="center"/>
          </w:tcPr>
          <w:p w14:paraId="5346539D" w14:textId="410548BC" w:rsidR="004B438F"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265 200,00</w:t>
            </w:r>
          </w:p>
        </w:tc>
      </w:tr>
      <w:tr w:rsidR="00340069" w:rsidRPr="00B25E9B" w14:paraId="08803B86"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95B3CDF" w14:textId="6E829556"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38</w:t>
            </w:r>
          </w:p>
        </w:tc>
        <w:tc>
          <w:tcPr>
            <w:tcW w:w="2270" w:type="dxa"/>
            <w:tcBorders>
              <w:top w:val="single" w:sz="4" w:space="0" w:color="auto"/>
              <w:left w:val="single" w:sz="4" w:space="0" w:color="auto"/>
              <w:bottom w:val="single" w:sz="4" w:space="0" w:color="auto"/>
              <w:right w:val="single" w:sz="4" w:space="0" w:color="auto"/>
            </w:tcBorders>
            <w:vAlign w:val="center"/>
          </w:tcPr>
          <w:p w14:paraId="0C3AE911" w14:textId="77864C78"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А №10</w:t>
            </w:r>
          </w:p>
        </w:tc>
        <w:tc>
          <w:tcPr>
            <w:tcW w:w="3827" w:type="dxa"/>
            <w:tcBorders>
              <w:top w:val="single" w:sz="4" w:space="0" w:color="auto"/>
              <w:left w:val="single" w:sz="4" w:space="0" w:color="auto"/>
              <w:bottom w:val="single" w:sz="4" w:space="0" w:color="auto"/>
              <w:right w:val="single" w:sz="4" w:space="0" w:color="auto"/>
            </w:tcBorders>
          </w:tcPr>
          <w:p w14:paraId="1B6299F4" w14:textId="77777777" w:rsidR="00340069" w:rsidRPr="00B25E9B" w:rsidRDefault="00340069" w:rsidP="00340069">
            <w:pPr>
              <w:rPr>
                <w:rFonts w:ascii="Times New Roman" w:hAnsi="Times New Roman"/>
                <w:color w:val="000000" w:themeColor="text1"/>
                <w:sz w:val="18"/>
                <w:szCs w:val="18"/>
                <w:lang w:val="kk-KZ"/>
              </w:rPr>
            </w:pPr>
          </w:p>
          <w:p w14:paraId="4B0BF18A" w14:textId="74E1F43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А №10</w:t>
            </w:r>
          </w:p>
        </w:tc>
        <w:tc>
          <w:tcPr>
            <w:tcW w:w="992" w:type="dxa"/>
            <w:tcBorders>
              <w:top w:val="single" w:sz="4" w:space="0" w:color="auto"/>
              <w:left w:val="single" w:sz="4" w:space="0" w:color="auto"/>
              <w:bottom w:val="single" w:sz="4" w:space="0" w:color="auto"/>
              <w:right w:val="single" w:sz="4" w:space="0" w:color="auto"/>
            </w:tcBorders>
            <w:vAlign w:val="center"/>
          </w:tcPr>
          <w:p w14:paraId="243E1619" w14:textId="50AAEC0C"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7CE28430" w14:textId="45051009"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18F60DBE" w14:textId="1A8863D0"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279DF82" w14:textId="62309930"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95</w:t>
            </w:r>
            <w:r w:rsidR="00340069" w:rsidRPr="00B25E9B">
              <w:rPr>
                <w:rFonts w:ascii="Times New Roman" w:hAnsi="Times New Roman"/>
                <w:color w:val="000000" w:themeColor="text1"/>
                <w:sz w:val="18"/>
                <w:szCs w:val="18"/>
                <w:lang w:val="kk-KZ"/>
              </w:rPr>
              <w:t xml:space="preserve"> 600,00</w:t>
            </w:r>
          </w:p>
        </w:tc>
      </w:tr>
      <w:tr w:rsidR="00340069" w:rsidRPr="00B25E9B" w14:paraId="0444BBB8"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5405BC1C" w14:textId="1E6F8CD3"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39</w:t>
            </w:r>
          </w:p>
        </w:tc>
        <w:tc>
          <w:tcPr>
            <w:tcW w:w="2270" w:type="dxa"/>
            <w:tcBorders>
              <w:top w:val="single" w:sz="4" w:space="0" w:color="auto"/>
              <w:left w:val="single" w:sz="4" w:space="0" w:color="auto"/>
              <w:bottom w:val="single" w:sz="4" w:space="0" w:color="auto"/>
              <w:right w:val="single" w:sz="4" w:space="0" w:color="auto"/>
            </w:tcBorders>
            <w:vAlign w:val="center"/>
          </w:tcPr>
          <w:p w14:paraId="7B0E59E1" w14:textId="741FE36D"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B № 10</w:t>
            </w:r>
          </w:p>
        </w:tc>
        <w:tc>
          <w:tcPr>
            <w:tcW w:w="3827" w:type="dxa"/>
            <w:tcBorders>
              <w:top w:val="single" w:sz="4" w:space="0" w:color="auto"/>
              <w:left w:val="single" w:sz="4" w:space="0" w:color="auto"/>
              <w:bottom w:val="single" w:sz="4" w:space="0" w:color="auto"/>
              <w:right w:val="single" w:sz="4" w:space="0" w:color="auto"/>
            </w:tcBorders>
          </w:tcPr>
          <w:p w14:paraId="485B95D7" w14:textId="77777777" w:rsidR="00340069" w:rsidRPr="00B25E9B" w:rsidRDefault="00340069" w:rsidP="00340069">
            <w:pPr>
              <w:rPr>
                <w:rFonts w:ascii="Times New Roman" w:hAnsi="Times New Roman"/>
                <w:color w:val="000000" w:themeColor="text1"/>
                <w:sz w:val="18"/>
                <w:szCs w:val="18"/>
                <w:lang w:val="kk-KZ"/>
              </w:rPr>
            </w:pPr>
          </w:p>
          <w:p w14:paraId="709B1987" w14:textId="245ABEE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B № 10</w:t>
            </w:r>
          </w:p>
        </w:tc>
        <w:tc>
          <w:tcPr>
            <w:tcW w:w="992" w:type="dxa"/>
            <w:tcBorders>
              <w:top w:val="single" w:sz="4" w:space="0" w:color="auto"/>
              <w:left w:val="single" w:sz="4" w:space="0" w:color="auto"/>
              <w:bottom w:val="single" w:sz="4" w:space="0" w:color="auto"/>
              <w:right w:val="single" w:sz="4" w:space="0" w:color="auto"/>
            </w:tcBorders>
            <w:vAlign w:val="center"/>
          </w:tcPr>
          <w:p w14:paraId="092F3593" w14:textId="37DE802A"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732700AC" w14:textId="18D107B1"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3A51B022" w14:textId="0EB0AC58"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11 950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6ADEE6AF" w14:textId="15ED7578"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95</w:t>
            </w:r>
            <w:r w:rsidR="00340069" w:rsidRPr="00B25E9B">
              <w:rPr>
                <w:rFonts w:ascii="Times New Roman" w:hAnsi="Times New Roman"/>
                <w:color w:val="000000" w:themeColor="text1"/>
                <w:sz w:val="18"/>
                <w:szCs w:val="18"/>
                <w:lang w:val="kk-KZ"/>
              </w:rPr>
              <w:t xml:space="preserve"> 600,00</w:t>
            </w:r>
          </w:p>
        </w:tc>
      </w:tr>
      <w:tr w:rsidR="00340069" w:rsidRPr="00B25E9B" w14:paraId="03C81C9F"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76A803DF" w14:textId="44B27DDB"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40</w:t>
            </w:r>
          </w:p>
        </w:tc>
        <w:tc>
          <w:tcPr>
            <w:tcW w:w="2270" w:type="dxa"/>
            <w:tcBorders>
              <w:top w:val="single" w:sz="4" w:space="0" w:color="auto"/>
              <w:left w:val="single" w:sz="4" w:space="0" w:color="auto"/>
              <w:bottom w:val="single" w:sz="4" w:space="0" w:color="auto"/>
              <w:right w:val="single" w:sz="4" w:space="0" w:color="auto"/>
            </w:tcBorders>
            <w:vAlign w:val="center"/>
          </w:tcPr>
          <w:p w14:paraId="26A97900" w14:textId="5B798768"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Д №20</w:t>
            </w:r>
          </w:p>
        </w:tc>
        <w:tc>
          <w:tcPr>
            <w:tcW w:w="3827" w:type="dxa"/>
            <w:tcBorders>
              <w:top w:val="single" w:sz="4" w:space="0" w:color="auto"/>
              <w:left w:val="single" w:sz="4" w:space="0" w:color="auto"/>
              <w:bottom w:val="single" w:sz="4" w:space="0" w:color="auto"/>
              <w:right w:val="single" w:sz="4" w:space="0" w:color="auto"/>
            </w:tcBorders>
          </w:tcPr>
          <w:p w14:paraId="0F1FC767" w14:textId="77777777" w:rsidR="00340069" w:rsidRPr="00B25E9B" w:rsidRDefault="00340069" w:rsidP="00340069">
            <w:pPr>
              <w:rPr>
                <w:rFonts w:ascii="Times New Roman" w:hAnsi="Times New Roman"/>
                <w:color w:val="000000" w:themeColor="text1"/>
                <w:sz w:val="18"/>
                <w:szCs w:val="18"/>
                <w:lang w:val="kk-KZ"/>
              </w:rPr>
            </w:pPr>
          </w:p>
          <w:p w14:paraId="4E93B98F" w14:textId="2FA2AEFC"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Эритротест Цоликлон Анти Д №20</w:t>
            </w:r>
          </w:p>
        </w:tc>
        <w:tc>
          <w:tcPr>
            <w:tcW w:w="992" w:type="dxa"/>
            <w:tcBorders>
              <w:top w:val="single" w:sz="4" w:space="0" w:color="auto"/>
              <w:left w:val="single" w:sz="4" w:space="0" w:color="auto"/>
              <w:bottom w:val="single" w:sz="4" w:space="0" w:color="auto"/>
              <w:right w:val="single" w:sz="4" w:space="0" w:color="auto"/>
            </w:tcBorders>
            <w:vAlign w:val="center"/>
          </w:tcPr>
          <w:p w14:paraId="14428482" w14:textId="68CCD7BD"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56E235BC" w14:textId="30BB21DC"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8</w:t>
            </w:r>
          </w:p>
        </w:tc>
        <w:tc>
          <w:tcPr>
            <w:tcW w:w="1247" w:type="dxa"/>
            <w:tcBorders>
              <w:top w:val="single" w:sz="4" w:space="0" w:color="auto"/>
              <w:left w:val="single" w:sz="4" w:space="0" w:color="auto"/>
              <w:bottom w:val="single" w:sz="4" w:space="0" w:color="auto"/>
              <w:right w:val="single" w:sz="4" w:space="0" w:color="auto"/>
            </w:tcBorders>
            <w:vAlign w:val="center"/>
          </w:tcPr>
          <w:p w14:paraId="3F344437" w14:textId="578A96FB"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24 800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5329C06E" w14:textId="74B109C6" w:rsidR="00340069" w:rsidRPr="00B25E9B" w:rsidRDefault="004B438F" w:rsidP="00340069">
            <w:pPr>
              <w:jc w:val="center"/>
              <w:rPr>
                <w:rFonts w:ascii="Times New Roman" w:hAnsi="Times New Roman"/>
                <w:color w:val="000000" w:themeColor="text1"/>
                <w:sz w:val="18"/>
                <w:szCs w:val="18"/>
              </w:rPr>
            </w:pPr>
            <w:r>
              <w:rPr>
                <w:rFonts w:ascii="Times New Roman" w:hAnsi="Times New Roman"/>
                <w:color w:val="000000" w:themeColor="text1"/>
                <w:sz w:val="18"/>
                <w:szCs w:val="18"/>
                <w:lang w:val="kk-KZ"/>
              </w:rPr>
              <w:t>198 400</w:t>
            </w:r>
            <w:r w:rsidR="00340069" w:rsidRPr="00B25E9B">
              <w:rPr>
                <w:rFonts w:ascii="Times New Roman" w:hAnsi="Times New Roman"/>
                <w:color w:val="000000" w:themeColor="text1"/>
                <w:sz w:val="18"/>
                <w:szCs w:val="18"/>
                <w:lang w:val="kk-KZ"/>
              </w:rPr>
              <w:t>,00</w:t>
            </w:r>
          </w:p>
        </w:tc>
      </w:tr>
      <w:tr w:rsidR="00340069" w:rsidRPr="00B25E9B" w14:paraId="79C56F2E"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45B36A0" w14:textId="3AE445D7"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t>41</w:t>
            </w:r>
          </w:p>
        </w:tc>
        <w:tc>
          <w:tcPr>
            <w:tcW w:w="2270" w:type="dxa"/>
            <w:tcBorders>
              <w:top w:val="single" w:sz="4" w:space="0" w:color="auto"/>
              <w:left w:val="single" w:sz="4" w:space="0" w:color="auto"/>
              <w:bottom w:val="single" w:sz="4" w:space="0" w:color="auto"/>
              <w:right w:val="single" w:sz="4" w:space="0" w:color="auto"/>
            </w:tcBorders>
            <w:vAlign w:val="center"/>
          </w:tcPr>
          <w:p w14:paraId="3A4B55A4" w14:textId="1D1D717C"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Carbon-Dac мерез сынағы 100 анықтау</w:t>
            </w:r>
          </w:p>
        </w:tc>
        <w:tc>
          <w:tcPr>
            <w:tcW w:w="3827" w:type="dxa"/>
            <w:tcBorders>
              <w:top w:val="single" w:sz="4" w:space="0" w:color="auto"/>
              <w:left w:val="single" w:sz="4" w:space="0" w:color="auto"/>
              <w:bottom w:val="single" w:sz="4" w:space="0" w:color="auto"/>
              <w:right w:val="single" w:sz="4" w:space="0" w:color="auto"/>
            </w:tcBorders>
          </w:tcPr>
          <w:p w14:paraId="38BBF1CB" w14:textId="77777777" w:rsidR="00340069" w:rsidRPr="00B25E9B" w:rsidRDefault="00340069" w:rsidP="00340069">
            <w:pPr>
              <w:rPr>
                <w:rFonts w:ascii="Times New Roman" w:hAnsi="Times New Roman"/>
                <w:color w:val="000000" w:themeColor="text1"/>
                <w:sz w:val="18"/>
                <w:szCs w:val="18"/>
                <w:lang w:val="kk-KZ"/>
              </w:rPr>
            </w:pPr>
          </w:p>
          <w:p w14:paraId="77215349" w14:textId="7EAC72C5"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Carbon-Dac мерез сынағы 100 анықтау</w:t>
            </w:r>
          </w:p>
        </w:tc>
        <w:tc>
          <w:tcPr>
            <w:tcW w:w="992" w:type="dxa"/>
            <w:tcBorders>
              <w:top w:val="single" w:sz="4" w:space="0" w:color="auto"/>
              <w:left w:val="single" w:sz="4" w:space="0" w:color="auto"/>
              <w:bottom w:val="single" w:sz="4" w:space="0" w:color="auto"/>
              <w:right w:val="single" w:sz="4" w:space="0" w:color="auto"/>
            </w:tcBorders>
            <w:vAlign w:val="center"/>
          </w:tcPr>
          <w:p w14:paraId="54850823" w14:textId="039CBA9F"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0E9600DB" w14:textId="581E7E57"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15</w:t>
            </w:r>
          </w:p>
        </w:tc>
        <w:tc>
          <w:tcPr>
            <w:tcW w:w="1247" w:type="dxa"/>
            <w:tcBorders>
              <w:top w:val="single" w:sz="4" w:space="0" w:color="auto"/>
              <w:left w:val="single" w:sz="4" w:space="0" w:color="auto"/>
              <w:bottom w:val="single" w:sz="4" w:space="0" w:color="auto"/>
              <w:right w:val="single" w:sz="4" w:space="0" w:color="auto"/>
            </w:tcBorders>
            <w:vAlign w:val="center"/>
          </w:tcPr>
          <w:p w14:paraId="2BAB98BE" w14:textId="153E5E18"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4 595</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710F79ED" w14:textId="37E1EB9C"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68 925</w:t>
            </w:r>
            <w:r w:rsidR="00340069" w:rsidRPr="00B25E9B">
              <w:rPr>
                <w:rFonts w:ascii="Times New Roman" w:hAnsi="Times New Roman"/>
                <w:color w:val="000000" w:themeColor="text1"/>
                <w:sz w:val="18"/>
                <w:szCs w:val="18"/>
                <w:lang w:val="kk-KZ"/>
              </w:rPr>
              <w:t>,00</w:t>
            </w:r>
          </w:p>
        </w:tc>
      </w:tr>
      <w:tr w:rsidR="00340069" w:rsidRPr="00B25E9B" w14:paraId="7EF742A5" w14:textId="77777777" w:rsidTr="00340069">
        <w:trPr>
          <w:trHeight w:val="711"/>
        </w:trPr>
        <w:tc>
          <w:tcPr>
            <w:tcW w:w="424" w:type="dxa"/>
            <w:tcBorders>
              <w:top w:val="single" w:sz="4" w:space="0" w:color="auto"/>
              <w:left w:val="single" w:sz="4" w:space="0" w:color="auto"/>
              <w:bottom w:val="single" w:sz="4" w:space="0" w:color="auto"/>
              <w:right w:val="single" w:sz="4" w:space="0" w:color="auto"/>
            </w:tcBorders>
            <w:vAlign w:val="center"/>
          </w:tcPr>
          <w:p w14:paraId="0BC59E09" w14:textId="69A91670" w:rsidR="00340069" w:rsidRPr="00B25E9B" w:rsidRDefault="004B438F" w:rsidP="00340069">
            <w:pPr>
              <w:rPr>
                <w:rFonts w:ascii="Times New Roman" w:hAnsi="Times New Roman"/>
                <w:color w:val="000000" w:themeColor="text1"/>
                <w:sz w:val="18"/>
                <w:szCs w:val="18"/>
                <w:lang w:val="en-US"/>
              </w:rPr>
            </w:pPr>
            <w:r>
              <w:rPr>
                <w:rFonts w:ascii="Times New Roman" w:hAnsi="Times New Roman"/>
                <w:color w:val="000000" w:themeColor="text1"/>
                <w:sz w:val="18"/>
                <w:szCs w:val="18"/>
                <w:lang w:val="en-US"/>
              </w:rPr>
              <w:lastRenderedPageBreak/>
              <w:t>42</w:t>
            </w:r>
          </w:p>
        </w:tc>
        <w:tc>
          <w:tcPr>
            <w:tcW w:w="2270" w:type="dxa"/>
            <w:tcBorders>
              <w:top w:val="single" w:sz="4" w:space="0" w:color="auto"/>
              <w:left w:val="single" w:sz="4" w:space="0" w:color="auto"/>
              <w:bottom w:val="single" w:sz="4" w:space="0" w:color="auto"/>
              <w:right w:val="single" w:sz="4" w:space="0" w:color="auto"/>
            </w:tcBorders>
            <w:vAlign w:val="center"/>
          </w:tcPr>
          <w:p w14:paraId="374C87F3" w14:textId="44DB4EEF"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АИВ-1 және АИВ-2 №30 анықтау үшін SD Bioline Hiv 1/2 жедел тестілері</w:t>
            </w:r>
          </w:p>
        </w:tc>
        <w:tc>
          <w:tcPr>
            <w:tcW w:w="3827" w:type="dxa"/>
            <w:tcBorders>
              <w:top w:val="single" w:sz="4" w:space="0" w:color="auto"/>
              <w:left w:val="single" w:sz="4" w:space="0" w:color="auto"/>
              <w:bottom w:val="single" w:sz="4" w:space="0" w:color="auto"/>
              <w:right w:val="single" w:sz="4" w:space="0" w:color="auto"/>
            </w:tcBorders>
          </w:tcPr>
          <w:p w14:paraId="646681D6" w14:textId="77777777" w:rsidR="00340069" w:rsidRPr="00B25E9B" w:rsidRDefault="00340069" w:rsidP="00340069">
            <w:pPr>
              <w:rPr>
                <w:rFonts w:ascii="Times New Roman" w:hAnsi="Times New Roman"/>
                <w:color w:val="000000" w:themeColor="text1"/>
                <w:sz w:val="18"/>
                <w:szCs w:val="18"/>
                <w:lang w:val="kk-KZ"/>
              </w:rPr>
            </w:pPr>
          </w:p>
          <w:p w14:paraId="0E085676" w14:textId="2A8250E7" w:rsidR="00340069" w:rsidRPr="00B25E9B" w:rsidRDefault="00340069" w:rsidP="00340069">
            <w:pP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АИВ-1 және АИВ-2 №30 анықтау үшін SD Bioline Hiv 1/2 жедел тестілері</w:t>
            </w:r>
          </w:p>
        </w:tc>
        <w:tc>
          <w:tcPr>
            <w:tcW w:w="992" w:type="dxa"/>
            <w:tcBorders>
              <w:top w:val="single" w:sz="4" w:space="0" w:color="auto"/>
              <w:left w:val="single" w:sz="4" w:space="0" w:color="auto"/>
              <w:bottom w:val="single" w:sz="4" w:space="0" w:color="auto"/>
              <w:right w:val="single" w:sz="4" w:space="0" w:color="auto"/>
            </w:tcBorders>
            <w:vAlign w:val="center"/>
          </w:tcPr>
          <w:p w14:paraId="70E9B6E5" w14:textId="3623BB0E" w:rsidR="00340069" w:rsidRPr="00B25E9B" w:rsidRDefault="00340069" w:rsidP="00340069">
            <w:pPr>
              <w:jc w:val="center"/>
              <w:rPr>
                <w:rFonts w:ascii="Times New Roman" w:hAnsi="Times New Roman"/>
                <w:color w:val="000000" w:themeColor="text1"/>
                <w:sz w:val="18"/>
                <w:szCs w:val="18"/>
                <w:lang w:val="kk-KZ"/>
              </w:rPr>
            </w:pPr>
            <w:r w:rsidRPr="00D268DE">
              <w:rPr>
                <w:rFonts w:ascii="Times New Roman" w:hAnsi="Times New Roman"/>
                <w:color w:val="000000" w:themeColor="text1"/>
                <w:sz w:val="18"/>
                <w:szCs w:val="18"/>
                <w:lang w:val="kk-KZ"/>
              </w:rPr>
              <w:t>орам</w:t>
            </w:r>
          </w:p>
        </w:tc>
        <w:tc>
          <w:tcPr>
            <w:tcW w:w="879" w:type="dxa"/>
            <w:tcBorders>
              <w:top w:val="single" w:sz="4" w:space="0" w:color="auto"/>
              <w:left w:val="single" w:sz="4" w:space="0" w:color="auto"/>
              <w:bottom w:val="single" w:sz="4" w:space="0" w:color="auto"/>
              <w:right w:val="single" w:sz="4" w:space="0" w:color="auto"/>
            </w:tcBorders>
            <w:vAlign w:val="center"/>
          </w:tcPr>
          <w:p w14:paraId="511A5AB6" w14:textId="415BEB33" w:rsidR="00340069" w:rsidRPr="00B25E9B" w:rsidRDefault="00340069" w:rsidP="00340069">
            <w:pPr>
              <w:jc w:val="center"/>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1</w:t>
            </w:r>
          </w:p>
        </w:tc>
        <w:tc>
          <w:tcPr>
            <w:tcW w:w="1247" w:type="dxa"/>
            <w:tcBorders>
              <w:top w:val="single" w:sz="4" w:space="0" w:color="auto"/>
              <w:left w:val="single" w:sz="4" w:space="0" w:color="auto"/>
              <w:bottom w:val="single" w:sz="4" w:space="0" w:color="auto"/>
              <w:right w:val="single" w:sz="4" w:space="0" w:color="auto"/>
            </w:tcBorders>
            <w:vAlign w:val="center"/>
          </w:tcPr>
          <w:p w14:paraId="7B16EB21" w14:textId="58C2FCE1"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25 400</w:t>
            </w:r>
            <w:r w:rsidR="00340069" w:rsidRPr="00B25E9B">
              <w:rPr>
                <w:rFonts w:ascii="Times New Roman" w:hAnsi="Times New Roman"/>
                <w:color w:val="000000" w:themeColor="text1"/>
                <w:sz w:val="18"/>
                <w:szCs w:val="18"/>
                <w:lang w:val="kk-KZ"/>
              </w:rPr>
              <w:t>,00</w:t>
            </w:r>
          </w:p>
        </w:tc>
        <w:tc>
          <w:tcPr>
            <w:tcW w:w="1276" w:type="dxa"/>
            <w:tcBorders>
              <w:top w:val="single" w:sz="4" w:space="0" w:color="auto"/>
              <w:left w:val="single" w:sz="4" w:space="0" w:color="auto"/>
              <w:bottom w:val="single" w:sz="4" w:space="0" w:color="auto"/>
              <w:right w:val="single" w:sz="4" w:space="0" w:color="auto"/>
            </w:tcBorders>
            <w:vAlign w:val="center"/>
          </w:tcPr>
          <w:p w14:paraId="39474A39" w14:textId="10D0E4BF" w:rsidR="00340069" w:rsidRPr="00B25E9B" w:rsidRDefault="004B438F" w:rsidP="00340069">
            <w:pPr>
              <w:jc w:val="center"/>
              <w:rPr>
                <w:rFonts w:ascii="Times New Roman" w:hAnsi="Times New Roman"/>
                <w:color w:val="000000" w:themeColor="text1"/>
                <w:sz w:val="18"/>
                <w:szCs w:val="18"/>
                <w:lang w:val="kk-KZ"/>
              </w:rPr>
            </w:pPr>
            <w:r>
              <w:rPr>
                <w:rFonts w:ascii="Times New Roman" w:hAnsi="Times New Roman"/>
                <w:color w:val="000000" w:themeColor="text1"/>
                <w:sz w:val="18"/>
                <w:szCs w:val="18"/>
                <w:lang w:val="kk-KZ"/>
              </w:rPr>
              <w:t>25 400</w:t>
            </w:r>
            <w:r w:rsidR="00340069" w:rsidRPr="00B25E9B">
              <w:rPr>
                <w:rFonts w:ascii="Times New Roman" w:hAnsi="Times New Roman"/>
                <w:color w:val="000000" w:themeColor="text1"/>
                <w:sz w:val="18"/>
                <w:szCs w:val="18"/>
                <w:lang w:val="kk-KZ"/>
              </w:rPr>
              <w:t>,00</w:t>
            </w:r>
          </w:p>
        </w:tc>
      </w:tr>
      <w:tr w:rsidR="00B25E9B" w:rsidRPr="00B25E9B" w14:paraId="51113700" w14:textId="77777777" w:rsidTr="00B25E9B">
        <w:trPr>
          <w:trHeight w:val="297"/>
        </w:trPr>
        <w:tc>
          <w:tcPr>
            <w:tcW w:w="424" w:type="dxa"/>
            <w:tcBorders>
              <w:top w:val="single" w:sz="4" w:space="0" w:color="auto"/>
              <w:left w:val="single" w:sz="4" w:space="0" w:color="auto"/>
              <w:bottom w:val="single" w:sz="4" w:space="0" w:color="auto"/>
              <w:right w:val="single" w:sz="4" w:space="0" w:color="auto"/>
            </w:tcBorders>
            <w:vAlign w:val="center"/>
          </w:tcPr>
          <w:p w14:paraId="4EBE9D1D" w14:textId="77777777" w:rsidR="0045080E" w:rsidRPr="00B25E9B" w:rsidRDefault="0045080E">
            <w:pPr>
              <w:jc w:val="center"/>
              <w:rPr>
                <w:rFonts w:ascii="Times New Roman" w:eastAsia="Times New Roman" w:hAnsi="Times New Roman"/>
                <w:b/>
                <w:color w:val="000000" w:themeColor="text1"/>
                <w:sz w:val="18"/>
                <w:szCs w:val="18"/>
                <w:lang w:val="kk-KZ"/>
              </w:rPr>
            </w:pPr>
          </w:p>
        </w:tc>
        <w:tc>
          <w:tcPr>
            <w:tcW w:w="2270" w:type="dxa"/>
            <w:tcBorders>
              <w:top w:val="single" w:sz="4" w:space="0" w:color="auto"/>
              <w:left w:val="single" w:sz="4" w:space="0" w:color="auto"/>
              <w:bottom w:val="single" w:sz="4" w:space="0" w:color="auto"/>
              <w:right w:val="single" w:sz="4" w:space="0" w:color="auto"/>
            </w:tcBorders>
            <w:vAlign w:val="center"/>
          </w:tcPr>
          <w:p w14:paraId="019E4A4A" w14:textId="77777777" w:rsidR="0045080E" w:rsidRPr="00B25E9B" w:rsidRDefault="0045080E">
            <w:pPr>
              <w:rPr>
                <w:rFonts w:ascii="Times New Roman" w:hAnsi="Times New Roman"/>
                <w:b/>
                <w:color w:val="000000" w:themeColor="text1"/>
                <w:sz w:val="18"/>
                <w:szCs w:val="18"/>
                <w:lang w:val="kk-KZ"/>
              </w:rPr>
            </w:pPr>
            <w:r w:rsidRPr="00B25E9B">
              <w:rPr>
                <w:rFonts w:ascii="Times New Roman" w:hAnsi="Times New Roman"/>
                <w:b/>
                <w:color w:val="000000" w:themeColor="text1"/>
                <w:sz w:val="18"/>
                <w:szCs w:val="18"/>
                <w:lang w:val="kk-KZ"/>
              </w:rPr>
              <w:t>Барлығы</w:t>
            </w:r>
          </w:p>
          <w:p w14:paraId="3094A9D0" w14:textId="77777777" w:rsidR="0045080E" w:rsidRPr="00B25E9B" w:rsidRDefault="0045080E">
            <w:pPr>
              <w:rPr>
                <w:rFonts w:ascii="Times New Roman" w:hAnsi="Times New Roman"/>
                <w:b/>
                <w:color w:val="000000" w:themeColor="text1"/>
                <w:sz w:val="18"/>
                <w:szCs w:val="18"/>
                <w:lang w:val="kk-KZ"/>
              </w:rPr>
            </w:pPr>
          </w:p>
        </w:tc>
        <w:tc>
          <w:tcPr>
            <w:tcW w:w="3827" w:type="dxa"/>
            <w:tcBorders>
              <w:top w:val="single" w:sz="4" w:space="0" w:color="auto"/>
              <w:left w:val="single" w:sz="4" w:space="0" w:color="auto"/>
              <w:bottom w:val="single" w:sz="4" w:space="0" w:color="auto"/>
              <w:right w:val="single" w:sz="4" w:space="0" w:color="auto"/>
            </w:tcBorders>
          </w:tcPr>
          <w:p w14:paraId="52435B7E" w14:textId="77777777" w:rsidR="0045080E" w:rsidRPr="00B25E9B" w:rsidRDefault="0045080E">
            <w:pPr>
              <w:jc w:val="center"/>
              <w:rPr>
                <w:rFonts w:ascii="Times New Roman" w:hAnsi="Times New Roman"/>
                <w:b/>
                <w:color w:val="000000" w:themeColor="text1"/>
                <w:sz w:val="18"/>
                <w:szCs w:val="18"/>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14:paraId="7D19C853" w14:textId="77777777" w:rsidR="0045080E" w:rsidRPr="00B25E9B" w:rsidRDefault="0045080E">
            <w:pPr>
              <w:jc w:val="center"/>
              <w:rPr>
                <w:rFonts w:ascii="Times New Roman" w:hAnsi="Times New Roman"/>
                <w:b/>
                <w:color w:val="000000" w:themeColor="text1"/>
                <w:sz w:val="18"/>
                <w:szCs w:val="18"/>
                <w:lang w:val="kk-KZ"/>
              </w:rPr>
            </w:pPr>
          </w:p>
        </w:tc>
        <w:tc>
          <w:tcPr>
            <w:tcW w:w="879" w:type="dxa"/>
            <w:tcBorders>
              <w:top w:val="single" w:sz="4" w:space="0" w:color="auto"/>
              <w:left w:val="single" w:sz="4" w:space="0" w:color="auto"/>
              <w:bottom w:val="single" w:sz="4" w:space="0" w:color="auto"/>
              <w:right w:val="single" w:sz="4" w:space="0" w:color="auto"/>
            </w:tcBorders>
            <w:vAlign w:val="center"/>
          </w:tcPr>
          <w:p w14:paraId="61270EB0" w14:textId="77777777" w:rsidR="0045080E" w:rsidRPr="00B25E9B" w:rsidRDefault="0045080E">
            <w:pPr>
              <w:jc w:val="center"/>
              <w:rPr>
                <w:rFonts w:ascii="Times New Roman" w:hAnsi="Times New Roman"/>
                <w:b/>
                <w:color w:val="000000" w:themeColor="text1"/>
                <w:sz w:val="18"/>
                <w:szCs w:val="18"/>
                <w:lang w:val="kk-KZ"/>
              </w:rPr>
            </w:pPr>
          </w:p>
        </w:tc>
        <w:tc>
          <w:tcPr>
            <w:tcW w:w="1247" w:type="dxa"/>
            <w:tcBorders>
              <w:top w:val="single" w:sz="4" w:space="0" w:color="auto"/>
              <w:left w:val="single" w:sz="4" w:space="0" w:color="auto"/>
              <w:bottom w:val="single" w:sz="4" w:space="0" w:color="auto"/>
              <w:right w:val="single" w:sz="4" w:space="0" w:color="auto"/>
            </w:tcBorders>
            <w:vAlign w:val="center"/>
          </w:tcPr>
          <w:p w14:paraId="326B5D91" w14:textId="77777777" w:rsidR="0045080E" w:rsidRPr="00B25E9B" w:rsidRDefault="0045080E">
            <w:pPr>
              <w:jc w:val="center"/>
              <w:rPr>
                <w:rFonts w:ascii="Times New Roman" w:hAnsi="Times New Roman"/>
                <w:b/>
                <w:color w:val="000000" w:themeColor="text1"/>
                <w:sz w:val="18"/>
                <w:szCs w:val="18"/>
                <w:lang w:val="kk-KZ"/>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BF13F2B" w14:textId="44CD1928" w:rsidR="0045080E" w:rsidRPr="004B438F" w:rsidRDefault="004B438F" w:rsidP="00C526E0">
            <w:pPr>
              <w:jc w:val="center"/>
              <w:rPr>
                <w:rFonts w:ascii="Times New Roman" w:hAnsi="Times New Roman"/>
                <w:b/>
                <w:color w:val="000000" w:themeColor="text1"/>
                <w:sz w:val="18"/>
                <w:szCs w:val="18"/>
              </w:rPr>
            </w:pPr>
            <w:r>
              <w:rPr>
                <w:rFonts w:ascii="Times New Roman" w:hAnsi="Times New Roman"/>
                <w:b/>
                <w:color w:val="000000" w:themeColor="text1"/>
                <w:sz w:val="18"/>
                <w:szCs w:val="18"/>
              </w:rPr>
              <w:t>15 153 125,00</w:t>
            </w:r>
          </w:p>
        </w:tc>
      </w:tr>
    </w:tbl>
    <w:p w14:paraId="1C77E7CC" w14:textId="77777777" w:rsidR="00433009" w:rsidRPr="00B25E9B" w:rsidRDefault="00433009" w:rsidP="00D76D26">
      <w:pPr>
        <w:numPr>
          <w:ilvl w:val="0"/>
          <w:numId w:val="4"/>
        </w:numPr>
        <w:spacing w:after="0" w:line="240" w:lineRule="auto"/>
        <w:contextualSpacing/>
        <w:jc w:val="both"/>
        <w:rPr>
          <w:rFonts w:ascii="Times New Roman" w:eastAsiaTheme="minorEastAsia" w:hAnsi="Times New Roman"/>
          <w:color w:val="000000" w:themeColor="text1"/>
          <w:sz w:val="18"/>
          <w:szCs w:val="18"/>
          <w:lang w:eastAsia="ru-RU"/>
        </w:rPr>
      </w:pPr>
      <w:r w:rsidRPr="00B25E9B">
        <w:rPr>
          <w:rFonts w:ascii="Times New Roman" w:eastAsiaTheme="minorEastAsia" w:hAnsi="Times New Roman"/>
          <w:b/>
          <w:color w:val="000000" w:themeColor="text1"/>
          <w:sz w:val="18"/>
          <w:szCs w:val="18"/>
          <w:lang w:eastAsia="ru-RU"/>
        </w:rPr>
        <w:t>Жеткізу</w:t>
      </w:r>
      <w:r w:rsidR="00F114E5" w:rsidRPr="00B25E9B">
        <w:rPr>
          <w:rFonts w:ascii="Times New Roman" w:eastAsiaTheme="minorEastAsia" w:hAnsi="Times New Roman"/>
          <w:b/>
          <w:color w:val="000000" w:themeColor="text1"/>
          <w:sz w:val="18"/>
          <w:szCs w:val="18"/>
          <w:lang w:eastAsia="ru-RU"/>
        </w:rPr>
        <w:t xml:space="preserve"> </w:t>
      </w:r>
      <w:r w:rsidRPr="00B25E9B">
        <w:rPr>
          <w:rFonts w:ascii="Times New Roman" w:eastAsiaTheme="minorEastAsia" w:hAnsi="Times New Roman"/>
          <w:b/>
          <w:color w:val="000000" w:themeColor="text1"/>
          <w:sz w:val="18"/>
          <w:szCs w:val="18"/>
          <w:lang w:eastAsia="ru-RU"/>
        </w:rPr>
        <w:t>орны:</w:t>
      </w:r>
      <w:r w:rsidR="00D04908" w:rsidRPr="00B25E9B">
        <w:rPr>
          <w:rFonts w:ascii="Times New Roman" w:eastAsiaTheme="minorEastAsia" w:hAnsi="Times New Roman"/>
          <w:color w:val="000000" w:themeColor="text1"/>
          <w:sz w:val="18"/>
          <w:szCs w:val="18"/>
          <w:lang w:eastAsia="ru-RU"/>
        </w:rPr>
        <w:t xml:space="preserve"> </w:t>
      </w:r>
      <w:r w:rsidR="00D76D26" w:rsidRPr="00B25E9B">
        <w:rPr>
          <w:rFonts w:ascii="Times New Roman" w:eastAsiaTheme="minorEastAsia" w:hAnsi="Times New Roman"/>
          <w:color w:val="000000" w:themeColor="text1"/>
          <w:sz w:val="18"/>
          <w:szCs w:val="18"/>
          <w:lang w:eastAsia="ru-RU"/>
        </w:rPr>
        <w:t xml:space="preserve">ҚР, Алматы қ., </w:t>
      </w:r>
      <w:r w:rsidR="00760101" w:rsidRPr="00B25E9B">
        <w:rPr>
          <w:rFonts w:ascii="Times New Roman" w:eastAsiaTheme="minorEastAsia" w:hAnsi="Times New Roman"/>
          <w:color w:val="000000" w:themeColor="text1"/>
          <w:sz w:val="18"/>
          <w:szCs w:val="18"/>
          <w:lang w:val="kk-KZ" w:eastAsia="ru-RU"/>
        </w:rPr>
        <w:t>Түркісіб ауданы</w:t>
      </w:r>
      <w:r w:rsidR="00D76D26" w:rsidRPr="00B25E9B">
        <w:rPr>
          <w:rFonts w:ascii="Times New Roman" w:eastAsiaTheme="minorEastAsia" w:hAnsi="Times New Roman"/>
          <w:color w:val="000000" w:themeColor="text1"/>
          <w:sz w:val="18"/>
          <w:szCs w:val="18"/>
          <w:lang w:eastAsia="ru-RU"/>
        </w:rPr>
        <w:t>.</w:t>
      </w:r>
      <w:r w:rsidR="00760101" w:rsidRPr="00B25E9B">
        <w:rPr>
          <w:rFonts w:ascii="Times New Roman" w:eastAsiaTheme="minorEastAsia" w:hAnsi="Times New Roman"/>
          <w:color w:val="000000" w:themeColor="text1"/>
          <w:sz w:val="18"/>
          <w:szCs w:val="18"/>
          <w:lang w:val="kk-KZ" w:eastAsia="ru-RU"/>
        </w:rPr>
        <w:t xml:space="preserve"> Земнухов</w:t>
      </w:r>
      <w:r w:rsidR="00D76D26" w:rsidRPr="00B25E9B">
        <w:rPr>
          <w:rFonts w:ascii="Times New Roman" w:eastAsiaTheme="minorEastAsia" w:hAnsi="Times New Roman"/>
          <w:color w:val="000000" w:themeColor="text1"/>
          <w:sz w:val="18"/>
          <w:szCs w:val="18"/>
          <w:lang w:eastAsia="ru-RU"/>
        </w:rPr>
        <w:t xml:space="preserve"> к-сі</w:t>
      </w:r>
      <w:r w:rsidR="00760101" w:rsidRPr="00B25E9B">
        <w:rPr>
          <w:rFonts w:ascii="Times New Roman" w:eastAsiaTheme="minorEastAsia" w:hAnsi="Times New Roman"/>
          <w:color w:val="000000" w:themeColor="text1"/>
          <w:sz w:val="18"/>
          <w:szCs w:val="18"/>
          <w:lang w:val="kk-KZ" w:eastAsia="ru-RU"/>
        </w:rPr>
        <w:t xml:space="preserve"> 3/1</w:t>
      </w:r>
      <w:r w:rsidR="00D76D26" w:rsidRPr="00B25E9B">
        <w:rPr>
          <w:rFonts w:ascii="Times New Roman" w:eastAsiaTheme="minorEastAsia" w:hAnsi="Times New Roman"/>
          <w:color w:val="000000" w:themeColor="text1"/>
          <w:sz w:val="18"/>
          <w:szCs w:val="18"/>
          <w:lang w:eastAsia="ru-RU"/>
        </w:rPr>
        <w:t xml:space="preserve">, </w:t>
      </w:r>
    </w:p>
    <w:p w14:paraId="3F044D0F" w14:textId="01473E92" w:rsidR="00433009" w:rsidRPr="00B25E9B" w:rsidRDefault="00433009" w:rsidP="00760101">
      <w:pPr>
        <w:pStyle w:val="a8"/>
        <w:numPr>
          <w:ilvl w:val="0"/>
          <w:numId w:val="4"/>
        </w:numPr>
        <w:spacing w:after="0" w:line="240" w:lineRule="auto"/>
        <w:jc w:val="both"/>
        <w:rPr>
          <w:rFonts w:ascii="Times New Roman" w:eastAsia="Times New Roman" w:hAnsi="Times New Roman" w:cs="Times New Roman"/>
          <w:b/>
          <w:color w:val="000000" w:themeColor="text1"/>
          <w:sz w:val="18"/>
          <w:szCs w:val="18"/>
          <w:lang w:val="kk-KZ" w:eastAsia="ru-RU"/>
        </w:rPr>
      </w:pPr>
      <w:r w:rsidRPr="00B25E9B">
        <w:rPr>
          <w:rFonts w:ascii="Times New Roman" w:eastAsia="Times New Roman" w:hAnsi="Times New Roman" w:cs="Times New Roman"/>
          <w:b/>
          <w:color w:val="000000" w:themeColor="text1"/>
          <w:sz w:val="18"/>
          <w:szCs w:val="18"/>
          <w:lang w:val="kk-KZ" w:eastAsia="ru-RU"/>
        </w:rPr>
        <w:t xml:space="preserve">Жеткізу мерзімі: </w:t>
      </w:r>
      <w:r w:rsidR="00760101" w:rsidRPr="00B25E9B">
        <w:rPr>
          <w:rFonts w:ascii="Times New Roman" w:eastAsia="Times New Roman" w:hAnsi="Times New Roman" w:cs="Times New Roman"/>
          <w:color w:val="000000" w:themeColor="text1"/>
          <w:sz w:val="18"/>
          <w:szCs w:val="18"/>
          <w:lang w:val="kk-KZ" w:eastAsia="ru-RU"/>
        </w:rPr>
        <w:t>Тапсыры</w:t>
      </w:r>
      <w:r w:rsidR="007A7576">
        <w:rPr>
          <w:rFonts w:ascii="Times New Roman" w:eastAsia="Times New Roman" w:hAnsi="Times New Roman" w:cs="Times New Roman"/>
          <w:color w:val="000000" w:themeColor="text1"/>
          <w:sz w:val="18"/>
          <w:szCs w:val="18"/>
          <w:lang w:val="kk-KZ" w:eastAsia="ru-RU"/>
        </w:rPr>
        <w:t>с берушінің өтініші бойынша 2023</w:t>
      </w:r>
      <w:r w:rsidR="00760101" w:rsidRPr="00B25E9B">
        <w:rPr>
          <w:rFonts w:ascii="Times New Roman" w:eastAsia="Times New Roman" w:hAnsi="Times New Roman" w:cs="Times New Roman"/>
          <w:color w:val="000000" w:themeColor="text1"/>
          <w:sz w:val="18"/>
          <w:szCs w:val="18"/>
          <w:lang w:val="kk-KZ" w:eastAsia="ru-RU"/>
        </w:rPr>
        <w:t xml:space="preserve"> жыл ішінде</w:t>
      </w:r>
      <w:r w:rsidR="00760101" w:rsidRPr="00B25E9B">
        <w:rPr>
          <w:rFonts w:ascii="Times New Roman" w:eastAsia="Times New Roman" w:hAnsi="Times New Roman" w:cs="Times New Roman"/>
          <w:b/>
          <w:color w:val="000000" w:themeColor="text1"/>
          <w:sz w:val="18"/>
          <w:szCs w:val="18"/>
          <w:lang w:val="kk-KZ" w:eastAsia="ru-RU"/>
        </w:rPr>
        <w:t>;</w:t>
      </w:r>
    </w:p>
    <w:p w14:paraId="230D0B06" w14:textId="77777777" w:rsidR="008519BA" w:rsidRPr="00B25E9B" w:rsidRDefault="00433009" w:rsidP="00745D42">
      <w:pPr>
        <w:pStyle w:val="a8"/>
        <w:numPr>
          <w:ilvl w:val="0"/>
          <w:numId w:val="4"/>
        </w:numPr>
        <w:tabs>
          <w:tab w:val="left" w:pos="5727"/>
        </w:tabs>
        <w:spacing w:after="0" w:line="240" w:lineRule="auto"/>
        <w:jc w:val="both"/>
        <w:rPr>
          <w:rFonts w:ascii="Times New Roman" w:eastAsiaTheme="minorEastAsia" w:hAnsi="Times New Roman" w:cs="Times New Roman"/>
          <w:color w:val="000000" w:themeColor="text1"/>
          <w:sz w:val="18"/>
          <w:szCs w:val="18"/>
          <w:lang w:val="kk-KZ" w:eastAsia="ru-RU"/>
        </w:rPr>
      </w:pPr>
      <w:r w:rsidRPr="00B25E9B">
        <w:rPr>
          <w:rFonts w:ascii="Times New Roman" w:eastAsia="Times New Roman" w:hAnsi="Times New Roman" w:cs="Times New Roman"/>
          <w:b/>
          <w:color w:val="000000" w:themeColor="text1"/>
          <w:sz w:val="18"/>
          <w:szCs w:val="18"/>
          <w:lang w:val="kk-KZ" w:eastAsia="ru-RU"/>
        </w:rPr>
        <w:t xml:space="preserve">Жеткізу шарттары: </w:t>
      </w:r>
      <w:r w:rsidR="008519BA" w:rsidRPr="00B25E9B">
        <w:rPr>
          <w:rFonts w:ascii="Times New Roman" w:eastAsia="Times New Roman" w:hAnsi="Times New Roman" w:cs="Times New Roman"/>
          <w:color w:val="000000" w:themeColor="text1"/>
          <w:sz w:val="18"/>
          <w:szCs w:val="18"/>
          <w:lang w:val="kk-KZ" w:eastAsia="ru-RU"/>
        </w:rPr>
        <w:t xml:space="preserve">DDP </w:t>
      </w:r>
      <w:r w:rsidR="008519BA" w:rsidRPr="00B25E9B">
        <w:rPr>
          <w:rFonts w:ascii="Times New Roman" w:eastAsiaTheme="minorEastAsia" w:hAnsi="Times New Roman" w:cs="Times New Roman"/>
          <w:color w:val="000000" w:themeColor="text1"/>
          <w:sz w:val="18"/>
          <w:szCs w:val="18"/>
          <w:lang w:val="kk-KZ" w:eastAsia="ru-RU"/>
        </w:rPr>
        <w:t>ИНКОТЕРМС 2000</w:t>
      </w:r>
      <w:r w:rsidRPr="00B25E9B">
        <w:rPr>
          <w:rFonts w:ascii="Times New Roman" w:eastAsiaTheme="minorEastAsia" w:hAnsi="Times New Roman" w:cs="Times New Roman"/>
          <w:color w:val="000000" w:themeColor="text1"/>
          <w:sz w:val="18"/>
          <w:szCs w:val="18"/>
          <w:lang w:val="kk-KZ" w:eastAsia="ru-RU"/>
        </w:rPr>
        <w:tab/>
      </w:r>
    </w:p>
    <w:p w14:paraId="466C9F19" w14:textId="2D6419E4" w:rsidR="00433009" w:rsidRPr="00B25E9B" w:rsidRDefault="00433009" w:rsidP="00D76D26">
      <w:pPr>
        <w:pStyle w:val="a3"/>
        <w:numPr>
          <w:ilvl w:val="0"/>
          <w:numId w:val="4"/>
        </w:numPr>
        <w:spacing w:before="0" w:beforeAutospacing="0" w:after="0" w:afterAutospacing="0"/>
        <w:jc w:val="both"/>
        <w:rPr>
          <w:color w:val="000000" w:themeColor="text1"/>
          <w:sz w:val="18"/>
          <w:szCs w:val="18"/>
          <w:lang w:val="kk-KZ"/>
        </w:rPr>
      </w:pPr>
      <w:r w:rsidRPr="00B25E9B">
        <w:rPr>
          <w:b/>
          <w:color w:val="000000" w:themeColor="text1"/>
          <w:sz w:val="18"/>
          <w:szCs w:val="18"/>
          <w:lang w:val="kk-KZ"/>
        </w:rPr>
        <w:t>Құжаттарды қабылдау (қабылдау) орны</w:t>
      </w:r>
      <w:r w:rsidR="00053310" w:rsidRPr="00B25E9B">
        <w:rPr>
          <w:b/>
          <w:color w:val="000000" w:themeColor="text1"/>
          <w:sz w:val="18"/>
          <w:szCs w:val="18"/>
          <w:lang w:val="kk-KZ"/>
        </w:rPr>
        <w:t xml:space="preserve"> және баға ұсыныстарын ұсынудың соңғы мерзімі:</w:t>
      </w:r>
      <w:r w:rsidR="00D6757B" w:rsidRPr="00B25E9B">
        <w:rPr>
          <w:b/>
          <w:color w:val="000000" w:themeColor="text1"/>
          <w:sz w:val="18"/>
          <w:szCs w:val="18"/>
          <w:lang w:val="kk-KZ"/>
        </w:rPr>
        <w:t xml:space="preserve"> </w:t>
      </w:r>
      <w:r w:rsidRPr="00B25E9B">
        <w:rPr>
          <w:color w:val="000000" w:themeColor="text1"/>
          <w:sz w:val="18"/>
          <w:szCs w:val="18"/>
          <w:lang w:val="kk-KZ"/>
        </w:rPr>
        <w:t>ҚР, А</w:t>
      </w:r>
      <w:r w:rsidR="00D76D26" w:rsidRPr="00B25E9B">
        <w:rPr>
          <w:color w:val="000000" w:themeColor="text1"/>
          <w:sz w:val="18"/>
          <w:szCs w:val="18"/>
          <w:lang w:val="kk-KZ"/>
        </w:rPr>
        <w:t>лматы қ.,</w:t>
      </w:r>
      <w:r w:rsidR="00760101" w:rsidRPr="00B25E9B">
        <w:rPr>
          <w:color w:val="000000" w:themeColor="text1"/>
          <w:sz w:val="18"/>
          <w:szCs w:val="18"/>
          <w:lang w:val="kk-KZ"/>
        </w:rPr>
        <w:t xml:space="preserve"> Түркісіб аудана</w:t>
      </w:r>
      <w:r w:rsidR="00D76D26" w:rsidRPr="00B25E9B">
        <w:rPr>
          <w:color w:val="000000" w:themeColor="text1"/>
          <w:sz w:val="18"/>
          <w:szCs w:val="18"/>
          <w:lang w:val="kk-KZ"/>
        </w:rPr>
        <w:t>,</w:t>
      </w:r>
      <w:r w:rsidR="00760101" w:rsidRPr="00B25E9B">
        <w:rPr>
          <w:color w:val="000000" w:themeColor="text1"/>
          <w:sz w:val="18"/>
          <w:szCs w:val="18"/>
          <w:lang w:val="kk-KZ"/>
        </w:rPr>
        <w:t xml:space="preserve"> Земнухов</w:t>
      </w:r>
      <w:r w:rsidR="00D76D26" w:rsidRPr="00B25E9B">
        <w:rPr>
          <w:color w:val="000000" w:themeColor="text1"/>
          <w:sz w:val="18"/>
          <w:szCs w:val="18"/>
          <w:lang w:val="kk-KZ"/>
        </w:rPr>
        <w:t xml:space="preserve"> к-сі</w:t>
      </w:r>
      <w:r w:rsidR="00760101" w:rsidRPr="00B25E9B">
        <w:rPr>
          <w:color w:val="000000" w:themeColor="text1"/>
          <w:sz w:val="18"/>
          <w:szCs w:val="18"/>
          <w:lang w:val="kk-KZ"/>
        </w:rPr>
        <w:t xml:space="preserve"> 3/1</w:t>
      </w:r>
      <w:r w:rsidR="00D76D26" w:rsidRPr="00B25E9B">
        <w:rPr>
          <w:color w:val="000000" w:themeColor="text1"/>
          <w:sz w:val="18"/>
          <w:szCs w:val="18"/>
          <w:lang w:val="kk-KZ"/>
        </w:rPr>
        <w:t xml:space="preserve">, </w:t>
      </w:r>
      <w:r w:rsidR="00760101" w:rsidRPr="00B25E9B">
        <w:rPr>
          <w:color w:val="000000" w:themeColor="text1"/>
          <w:sz w:val="18"/>
          <w:szCs w:val="18"/>
          <w:lang w:val="kk-KZ"/>
        </w:rPr>
        <w:t>төртінші қабат 428</w:t>
      </w:r>
      <w:r w:rsidR="00D76D26" w:rsidRPr="00B25E9B">
        <w:rPr>
          <w:color w:val="000000" w:themeColor="text1"/>
          <w:sz w:val="18"/>
          <w:szCs w:val="18"/>
          <w:lang w:val="kk-KZ"/>
        </w:rPr>
        <w:t xml:space="preserve"> кабинет, (жұмыс уақыты 0</w:t>
      </w:r>
      <w:r w:rsidR="00371165" w:rsidRPr="00B25E9B">
        <w:rPr>
          <w:color w:val="000000" w:themeColor="text1"/>
          <w:sz w:val="18"/>
          <w:szCs w:val="18"/>
          <w:lang w:val="kk-KZ"/>
        </w:rPr>
        <w:t>8</w:t>
      </w:r>
      <w:r w:rsidR="00D76D26" w:rsidRPr="00B25E9B">
        <w:rPr>
          <w:color w:val="000000" w:themeColor="text1"/>
          <w:sz w:val="18"/>
          <w:szCs w:val="18"/>
          <w:lang w:val="kk-KZ"/>
        </w:rPr>
        <w:t xml:space="preserve"> сағат 00 минуттан 1</w:t>
      </w:r>
      <w:r w:rsidR="00371165" w:rsidRPr="00B25E9B">
        <w:rPr>
          <w:color w:val="000000" w:themeColor="text1"/>
          <w:sz w:val="18"/>
          <w:szCs w:val="18"/>
          <w:lang w:val="kk-KZ"/>
        </w:rPr>
        <w:t>7</w:t>
      </w:r>
      <w:r w:rsidR="00D76D26" w:rsidRPr="00B25E9B">
        <w:rPr>
          <w:color w:val="000000" w:themeColor="text1"/>
          <w:sz w:val="18"/>
          <w:szCs w:val="18"/>
          <w:lang w:val="kk-KZ"/>
        </w:rPr>
        <w:t xml:space="preserve"> сағат 0</w:t>
      </w:r>
      <w:r w:rsidRPr="00B25E9B">
        <w:rPr>
          <w:color w:val="000000" w:themeColor="text1"/>
          <w:sz w:val="18"/>
          <w:szCs w:val="18"/>
          <w:lang w:val="kk-KZ"/>
        </w:rPr>
        <w:t>0 минутқа дейін, түскі үзіліс 13 сағат 00 минуттан 14 сағат 00 минутқ</w:t>
      </w:r>
      <w:r w:rsidR="00053310" w:rsidRPr="00B25E9B">
        <w:rPr>
          <w:color w:val="000000" w:themeColor="text1"/>
          <w:sz w:val="18"/>
          <w:szCs w:val="18"/>
          <w:lang w:val="kk-KZ"/>
        </w:rPr>
        <w:t>а дейін),</w:t>
      </w:r>
      <w:r w:rsidR="007A7576">
        <w:rPr>
          <w:color w:val="000000" w:themeColor="text1"/>
          <w:sz w:val="18"/>
          <w:szCs w:val="18"/>
          <w:lang w:val="kk-KZ"/>
        </w:rPr>
        <w:t xml:space="preserve"> 13.01.2023</w:t>
      </w:r>
      <w:r w:rsidR="00155291" w:rsidRPr="00B25E9B">
        <w:rPr>
          <w:color w:val="000000" w:themeColor="text1"/>
          <w:sz w:val="18"/>
          <w:szCs w:val="18"/>
          <w:lang w:val="kk-KZ"/>
        </w:rPr>
        <w:t xml:space="preserve"> ж.</w:t>
      </w:r>
      <w:r w:rsidR="007A7576">
        <w:rPr>
          <w:color w:val="000000" w:themeColor="text1"/>
          <w:sz w:val="18"/>
          <w:szCs w:val="18"/>
          <w:lang w:val="kk-KZ"/>
        </w:rPr>
        <w:t>13</w:t>
      </w:r>
      <w:r w:rsidR="00272275" w:rsidRPr="00B25E9B">
        <w:rPr>
          <w:color w:val="000000" w:themeColor="text1"/>
          <w:sz w:val="18"/>
          <w:szCs w:val="18"/>
          <w:lang w:val="kk-KZ"/>
        </w:rPr>
        <w:t xml:space="preserve"> сағат 0</w:t>
      </w:r>
      <w:r w:rsidR="004E1D92" w:rsidRPr="00B25E9B">
        <w:rPr>
          <w:color w:val="000000" w:themeColor="text1"/>
          <w:sz w:val="18"/>
          <w:szCs w:val="18"/>
          <w:lang w:val="kk-KZ"/>
        </w:rPr>
        <w:t>0</w:t>
      </w:r>
      <w:r w:rsidR="00053310" w:rsidRPr="00B25E9B">
        <w:rPr>
          <w:color w:val="000000" w:themeColor="text1"/>
          <w:sz w:val="18"/>
          <w:szCs w:val="18"/>
          <w:lang w:val="kk-KZ"/>
        </w:rPr>
        <w:t xml:space="preserve"> минутт</w:t>
      </w:r>
      <w:r w:rsidR="00F361F4" w:rsidRPr="00B25E9B">
        <w:rPr>
          <w:color w:val="000000" w:themeColor="text1"/>
          <w:sz w:val="18"/>
          <w:szCs w:val="18"/>
          <w:lang w:val="kk-KZ"/>
        </w:rPr>
        <w:t>қ</w:t>
      </w:r>
      <w:r w:rsidR="00053310" w:rsidRPr="00B25E9B">
        <w:rPr>
          <w:color w:val="000000" w:themeColor="text1"/>
          <w:sz w:val="18"/>
          <w:szCs w:val="18"/>
          <w:lang w:val="kk-KZ"/>
        </w:rPr>
        <w:t>а дейін.</w:t>
      </w:r>
    </w:p>
    <w:p w14:paraId="50206B95" w14:textId="52C73BF2" w:rsidR="00C45839" w:rsidRPr="00B25E9B" w:rsidRDefault="00C45839" w:rsidP="00272275">
      <w:pPr>
        <w:pStyle w:val="a3"/>
        <w:numPr>
          <w:ilvl w:val="0"/>
          <w:numId w:val="4"/>
        </w:numPr>
        <w:spacing w:after="0" w:afterAutospacing="0"/>
        <w:jc w:val="both"/>
        <w:rPr>
          <w:color w:val="000000" w:themeColor="text1"/>
          <w:sz w:val="18"/>
          <w:szCs w:val="18"/>
          <w:lang w:val="kk-KZ"/>
        </w:rPr>
      </w:pPr>
      <w:r w:rsidRPr="00B25E9B">
        <w:rPr>
          <w:b/>
          <w:color w:val="000000" w:themeColor="text1"/>
          <w:sz w:val="18"/>
          <w:szCs w:val="18"/>
          <w:lang w:val="kk-KZ"/>
        </w:rPr>
        <w:t xml:space="preserve"> Баға ұсыныстары бар конверттерді ашу күні, уақыты және орны: </w:t>
      </w:r>
      <w:r w:rsidR="00272275" w:rsidRPr="00B25E9B">
        <w:rPr>
          <w:color w:val="000000" w:themeColor="text1"/>
          <w:sz w:val="18"/>
          <w:szCs w:val="18"/>
          <w:lang w:val="kk-KZ"/>
        </w:rPr>
        <w:t>ҚР, Алматы қ.,</w:t>
      </w:r>
      <w:r w:rsidR="00760101" w:rsidRPr="00B25E9B">
        <w:rPr>
          <w:color w:val="000000" w:themeColor="text1"/>
          <w:sz w:val="18"/>
          <w:szCs w:val="18"/>
          <w:lang w:val="kk-KZ"/>
        </w:rPr>
        <w:t>Түркісіб ауданы,</w:t>
      </w:r>
      <w:r w:rsidR="00272275" w:rsidRPr="00B25E9B">
        <w:rPr>
          <w:color w:val="000000" w:themeColor="text1"/>
          <w:sz w:val="18"/>
          <w:szCs w:val="18"/>
          <w:lang w:val="kk-KZ"/>
        </w:rPr>
        <w:t xml:space="preserve"> </w:t>
      </w:r>
      <w:r w:rsidR="00760101" w:rsidRPr="00B25E9B">
        <w:rPr>
          <w:color w:val="000000" w:themeColor="text1"/>
          <w:sz w:val="18"/>
          <w:szCs w:val="18"/>
          <w:lang w:val="kk-KZ"/>
        </w:rPr>
        <w:t>Земнухов</w:t>
      </w:r>
      <w:r w:rsidR="00272275" w:rsidRPr="00B25E9B">
        <w:rPr>
          <w:color w:val="000000" w:themeColor="text1"/>
          <w:sz w:val="18"/>
          <w:szCs w:val="18"/>
          <w:lang w:val="kk-KZ"/>
        </w:rPr>
        <w:t xml:space="preserve"> к-сі</w:t>
      </w:r>
      <w:r w:rsidR="00760101" w:rsidRPr="00B25E9B">
        <w:rPr>
          <w:color w:val="000000" w:themeColor="text1"/>
          <w:sz w:val="18"/>
          <w:szCs w:val="18"/>
          <w:lang w:val="kk-KZ"/>
        </w:rPr>
        <w:t xml:space="preserve"> 3/1</w:t>
      </w:r>
      <w:r w:rsidR="00272275" w:rsidRPr="00B25E9B">
        <w:rPr>
          <w:color w:val="000000" w:themeColor="text1"/>
          <w:sz w:val="18"/>
          <w:szCs w:val="18"/>
          <w:lang w:val="kk-KZ"/>
        </w:rPr>
        <w:t xml:space="preserve">, </w:t>
      </w:r>
      <w:r w:rsidR="00760101" w:rsidRPr="00B25E9B">
        <w:rPr>
          <w:color w:val="000000" w:themeColor="text1"/>
          <w:sz w:val="18"/>
          <w:szCs w:val="18"/>
          <w:lang w:val="kk-KZ"/>
        </w:rPr>
        <w:t>төртінші қабат 428</w:t>
      </w:r>
      <w:r w:rsidR="00272275" w:rsidRPr="00B25E9B">
        <w:rPr>
          <w:color w:val="000000" w:themeColor="text1"/>
          <w:sz w:val="18"/>
          <w:szCs w:val="18"/>
          <w:lang w:val="kk-KZ"/>
        </w:rPr>
        <w:t xml:space="preserve"> кабинет,</w:t>
      </w:r>
      <w:r w:rsidRPr="00B25E9B">
        <w:rPr>
          <w:color w:val="000000" w:themeColor="text1"/>
          <w:sz w:val="18"/>
          <w:szCs w:val="18"/>
          <w:lang w:val="kk-KZ"/>
        </w:rPr>
        <w:t xml:space="preserve"> </w:t>
      </w:r>
      <w:r w:rsidR="007A7576">
        <w:rPr>
          <w:color w:val="000000" w:themeColor="text1"/>
          <w:sz w:val="18"/>
          <w:szCs w:val="18"/>
          <w:lang w:val="kk-KZ"/>
        </w:rPr>
        <w:t>13 қаңтар 2023 жыл, 15</w:t>
      </w:r>
      <w:r w:rsidR="00155291" w:rsidRPr="00B25E9B">
        <w:rPr>
          <w:color w:val="000000" w:themeColor="text1"/>
          <w:sz w:val="18"/>
          <w:szCs w:val="18"/>
          <w:lang w:val="kk-KZ"/>
        </w:rPr>
        <w:t xml:space="preserve"> сағат </w:t>
      </w:r>
      <w:r w:rsidR="007A7576">
        <w:rPr>
          <w:color w:val="000000" w:themeColor="text1"/>
          <w:sz w:val="18"/>
          <w:szCs w:val="18"/>
          <w:lang w:val="kk-KZ"/>
        </w:rPr>
        <w:t>0</w:t>
      </w:r>
      <w:r w:rsidRPr="00B25E9B">
        <w:rPr>
          <w:color w:val="000000" w:themeColor="text1"/>
          <w:sz w:val="18"/>
          <w:szCs w:val="18"/>
          <w:lang w:val="kk-KZ"/>
        </w:rPr>
        <w:t>0 минутта.</w:t>
      </w:r>
    </w:p>
    <w:p w14:paraId="06CC0362" w14:textId="77777777" w:rsidR="00A26CD4" w:rsidRPr="00B25E9B" w:rsidRDefault="00A26CD4" w:rsidP="00053310">
      <w:pPr>
        <w:pStyle w:val="a3"/>
        <w:spacing w:before="0" w:beforeAutospacing="0" w:after="0" w:afterAutospacing="0"/>
        <w:ind w:left="360"/>
        <w:jc w:val="both"/>
        <w:rPr>
          <w:color w:val="000000" w:themeColor="text1"/>
          <w:sz w:val="18"/>
          <w:szCs w:val="18"/>
          <w:lang w:val="kk-KZ"/>
        </w:rPr>
      </w:pPr>
    </w:p>
    <w:p w14:paraId="5BAA6851" w14:textId="77777777" w:rsidR="00155291" w:rsidRPr="00B25E9B" w:rsidRDefault="00C45839" w:rsidP="00155291">
      <w:pPr>
        <w:pStyle w:val="a3"/>
        <w:spacing w:before="0" w:beforeAutospacing="0" w:after="0" w:afterAutospacing="0"/>
        <w:ind w:left="360"/>
        <w:jc w:val="both"/>
        <w:rPr>
          <w:color w:val="000000" w:themeColor="text1"/>
          <w:sz w:val="18"/>
          <w:szCs w:val="18"/>
          <w:lang w:val="kk-KZ"/>
        </w:rPr>
      </w:pPr>
      <w:r w:rsidRPr="00B25E9B">
        <w:rPr>
          <w:color w:val="000000" w:themeColor="text1"/>
          <w:sz w:val="18"/>
          <w:szCs w:val="18"/>
          <w:lang w:val="kk-KZ"/>
        </w:rPr>
        <w:t>Қосымша</w:t>
      </w:r>
      <w:r w:rsidR="00AD1E81" w:rsidRPr="00B25E9B">
        <w:rPr>
          <w:color w:val="000000" w:themeColor="text1"/>
          <w:sz w:val="18"/>
          <w:szCs w:val="18"/>
          <w:lang w:val="kk-KZ"/>
        </w:rPr>
        <w:t xml:space="preserve"> </w:t>
      </w:r>
      <w:r w:rsidRPr="00B25E9B">
        <w:rPr>
          <w:color w:val="000000" w:themeColor="text1"/>
          <w:sz w:val="18"/>
          <w:szCs w:val="18"/>
          <w:lang w:val="kk-KZ"/>
        </w:rPr>
        <w:t xml:space="preserve">ақпарат пен </w:t>
      </w:r>
      <w:r w:rsidR="00A26CD4" w:rsidRPr="00B25E9B">
        <w:rPr>
          <w:color w:val="000000" w:themeColor="text1"/>
          <w:sz w:val="18"/>
          <w:szCs w:val="18"/>
          <w:lang w:val="kk-KZ"/>
        </w:rPr>
        <w:t xml:space="preserve">анықтаманы </w:t>
      </w:r>
      <w:r w:rsidRPr="00B25E9B">
        <w:rPr>
          <w:color w:val="000000" w:themeColor="text1"/>
          <w:sz w:val="18"/>
          <w:szCs w:val="18"/>
          <w:lang w:val="kk-KZ"/>
        </w:rPr>
        <w:t xml:space="preserve"> </w:t>
      </w:r>
      <w:r w:rsidR="00760101" w:rsidRPr="00B25E9B">
        <w:rPr>
          <w:color w:val="000000" w:themeColor="text1"/>
          <w:sz w:val="18"/>
          <w:szCs w:val="18"/>
          <w:lang w:val="kk-KZ"/>
        </w:rPr>
        <w:t>8 (727) 390-33-51</w:t>
      </w:r>
      <w:r w:rsidR="00272275" w:rsidRPr="00B25E9B">
        <w:rPr>
          <w:color w:val="000000" w:themeColor="text1"/>
          <w:sz w:val="18"/>
          <w:szCs w:val="18"/>
          <w:lang w:val="kk-KZ"/>
        </w:rPr>
        <w:t xml:space="preserve"> </w:t>
      </w:r>
      <w:r w:rsidRPr="00B25E9B">
        <w:rPr>
          <w:color w:val="000000" w:themeColor="text1"/>
          <w:sz w:val="18"/>
          <w:szCs w:val="18"/>
          <w:lang w:val="kk-KZ"/>
        </w:rPr>
        <w:t>телефоны бойынша</w:t>
      </w:r>
      <w:r w:rsidR="00C6689A" w:rsidRPr="00B25E9B">
        <w:rPr>
          <w:color w:val="000000" w:themeColor="text1"/>
          <w:sz w:val="18"/>
          <w:szCs w:val="18"/>
          <w:lang w:val="kk-KZ"/>
        </w:rPr>
        <w:t xml:space="preserve"> </w:t>
      </w:r>
      <w:r w:rsidRPr="00B25E9B">
        <w:rPr>
          <w:color w:val="000000" w:themeColor="text1"/>
          <w:sz w:val="18"/>
          <w:szCs w:val="18"/>
          <w:lang w:val="kk-KZ"/>
        </w:rPr>
        <w:t>алуға</w:t>
      </w:r>
      <w:r w:rsidR="00C6689A" w:rsidRPr="00B25E9B">
        <w:rPr>
          <w:color w:val="000000" w:themeColor="text1"/>
          <w:sz w:val="18"/>
          <w:szCs w:val="18"/>
          <w:lang w:val="kk-KZ"/>
        </w:rPr>
        <w:t xml:space="preserve"> </w:t>
      </w:r>
      <w:r w:rsidRPr="00B25E9B">
        <w:rPr>
          <w:color w:val="000000" w:themeColor="text1"/>
          <w:sz w:val="18"/>
          <w:szCs w:val="18"/>
          <w:lang w:val="kk-KZ"/>
        </w:rPr>
        <w:t>болады</w:t>
      </w:r>
    </w:p>
    <w:p w14:paraId="3370E197" w14:textId="77777777" w:rsidR="00155291" w:rsidRPr="00B25E9B" w:rsidRDefault="00155291" w:rsidP="00155291">
      <w:pPr>
        <w:pStyle w:val="a3"/>
        <w:spacing w:before="0" w:beforeAutospacing="0" w:after="0" w:afterAutospacing="0"/>
        <w:ind w:left="360"/>
        <w:jc w:val="both"/>
        <w:rPr>
          <w:color w:val="000000" w:themeColor="text1"/>
          <w:sz w:val="18"/>
          <w:szCs w:val="18"/>
          <w:lang w:val="kk-KZ"/>
        </w:rPr>
      </w:pPr>
    </w:p>
    <w:p w14:paraId="0C8B227E" w14:textId="603BB025" w:rsidR="008C553B" w:rsidRPr="00B25E9B" w:rsidRDefault="00371165" w:rsidP="00371165">
      <w:pPr>
        <w:pStyle w:val="a6"/>
        <w:rPr>
          <w:rFonts w:ascii="Times New Roman" w:hAnsi="Times New Roman"/>
          <w:color w:val="000000" w:themeColor="text1"/>
          <w:sz w:val="18"/>
          <w:szCs w:val="18"/>
          <w:lang w:val="kk-KZ" w:eastAsia="ru-RU"/>
        </w:rPr>
      </w:pPr>
      <w:r w:rsidRPr="00B25E9B">
        <w:rPr>
          <w:rFonts w:ascii="Times New Roman" w:hAnsi="Times New Roman"/>
          <w:color w:val="000000" w:themeColor="text1"/>
          <w:sz w:val="18"/>
          <w:szCs w:val="18"/>
          <w:lang w:val="kk-KZ" w:eastAsia="ru-RU"/>
        </w:rPr>
        <w:t xml:space="preserve">           </w:t>
      </w:r>
      <w:r w:rsidR="00AD1E81" w:rsidRPr="00B25E9B">
        <w:rPr>
          <w:rFonts w:ascii="Times New Roman" w:hAnsi="Times New Roman"/>
          <w:color w:val="000000" w:themeColor="text1"/>
          <w:sz w:val="18"/>
          <w:szCs w:val="18"/>
          <w:lang w:val="kk-KZ" w:eastAsia="ru-RU"/>
        </w:rPr>
        <w:t xml:space="preserve">97 </w:t>
      </w:r>
      <w:r w:rsidR="00DA4136" w:rsidRPr="00B25E9B">
        <w:rPr>
          <w:rFonts w:ascii="Times New Roman" w:hAnsi="Times New Roman"/>
          <w:color w:val="000000" w:themeColor="text1"/>
          <w:sz w:val="18"/>
          <w:szCs w:val="18"/>
          <w:lang w:val="kk-KZ" w:eastAsia="ru-RU"/>
        </w:rPr>
        <w:t xml:space="preserve"> тармаққа сәйкес </w:t>
      </w:r>
      <w:r w:rsidR="008519BA" w:rsidRPr="00B25E9B">
        <w:rPr>
          <w:rFonts w:ascii="Times New Roman" w:hAnsi="Times New Roman"/>
          <w:color w:val="000000" w:themeColor="text1"/>
          <w:sz w:val="18"/>
          <w:szCs w:val="18"/>
          <w:lang w:val="kk-KZ" w:eastAsia="ru-RU"/>
        </w:rPr>
        <w:t>«</w:t>
      </w:r>
      <w:r w:rsidR="00DA4136" w:rsidRPr="00B25E9B">
        <w:rPr>
          <w:rFonts w:ascii="Times New Roman" w:hAnsi="Times New Roman"/>
          <w:color w:val="000000" w:themeColor="text1"/>
          <w:sz w:val="18"/>
          <w:szCs w:val="18"/>
          <w:lang w:val="kk-KZ" w:eastAsia="ru-RU"/>
        </w:rPr>
        <w:t>Дәрілік заттар мен медициналық бұйымдарды, фармацевтикалық көрсетілетін қызметтерді сатып алуды ұйымдастыру және өткізу қағидаларына сәйкес тегін медициналық көмектің кепілді көлемін көрсету</w:t>
      </w:r>
      <w:r w:rsidR="008519BA" w:rsidRPr="00B25E9B">
        <w:rPr>
          <w:rFonts w:ascii="Times New Roman" w:hAnsi="Times New Roman"/>
          <w:color w:val="000000" w:themeColor="text1"/>
          <w:sz w:val="18"/>
          <w:szCs w:val="18"/>
          <w:lang w:val="kk-KZ" w:eastAsia="ru-RU"/>
        </w:rPr>
        <w:t xml:space="preserve">»  </w:t>
      </w:r>
      <w:r w:rsidR="009F1D53" w:rsidRPr="00B25E9B">
        <w:rPr>
          <w:rFonts w:ascii="Times New Roman" w:hAnsi="Times New Roman"/>
          <w:color w:val="000000" w:themeColor="text1"/>
          <w:sz w:val="18"/>
          <w:szCs w:val="18"/>
          <w:lang w:val="kk-KZ" w:eastAsia="ru-RU"/>
        </w:rPr>
        <w:t xml:space="preserve">Әлеуетті өнім беруші баға ұсыныстарын ұсынудың соңғы мерзімі өткенге дейін желімделген түрде тек бір баға ұсынысын ғана береді. Конверт денсаулық сақтау саласындағы уәкілетті орган бекіткен нысан бойынша баға ұсынысын тапсырыс беруші немесе сатып алуды ұйымдастырушы белгілеген мерзімде лицензиялау немесе рұқсат беру рәсімдері арқылы рұқсат беру органдары жүзеге асыратын қызметті немесе әрекеттерді (операцияларды) жүзеге асыруға жеке немесе заңды тұлғаның құқығын растайтын рұқсатты, сондай-ақ ұсынылатын тауарлардың осы Қағидалардың 4-тарауында белгіленген талаптарға </w:t>
      </w:r>
    </w:p>
    <w:p w14:paraId="50B6FDEF" w14:textId="77777777" w:rsidR="009F1D53" w:rsidRPr="00B25E9B" w:rsidRDefault="009F1D53" w:rsidP="00371165">
      <w:pPr>
        <w:pStyle w:val="a6"/>
        <w:rPr>
          <w:rFonts w:ascii="Times New Roman" w:hAnsi="Times New Roman"/>
          <w:color w:val="000000" w:themeColor="text1"/>
          <w:sz w:val="18"/>
          <w:szCs w:val="18"/>
          <w:lang w:val="kk-KZ" w:eastAsia="ru-RU"/>
        </w:rPr>
      </w:pPr>
      <w:r w:rsidRPr="00B25E9B">
        <w:rPr>
          <w:rFonts w:ascii="Times New Roman" w:hAnsi="Times New Roman"/>
          <w:color w:val="000000" w:themeColor="text1"/>
          <w:sz w:val="18"/>
          <w:szCs w:val="18"/>
          <w:lang w:val="kk-KZ" w:eastAsia="ru-RU"/>
        </w:rPr>
        <w:t xml:space="preserve">сәйкестігін растайтын құжаттарды, сондай-ақ фармацевтикалық көрсетілетін қызметтердің сипаттамасы мен көлемін қамтиды. </w:t>
      </w:r>
    </w:p>
    <w:p w14:paraId="1738A294" w14:textId="77777777" w:rsidR="009F1D53" w:rsidRPr="00B25E9B" w:rsidRDefault="009F1D53"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Тегін медициналық көмектің кепілдік берілген көлемін және міндетті әлеуметтік медициналық сақтандыру жүйесінде медициналық көмек көрсету үшін сатып алынатын және босатылатын (фармацевтикалық көрсетілетін қызметтерді сатып алу кезінде) дәрілік заттарға, медициналық бұйымдарға мынадай талаптар қойылады:</w:t>
      </w:r>
    </w:p>
    <w:p w14:paraId="72C1B8B1" w14:textId="77777777" w:rsidR="009F1D53" w:rsidRPr="00B25E9B"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1)</w:t>
      </w:r>
      <w:r w:rsidR="009F1D53" w:rsidRPr="00B25E9B">
        <w:rPr>
          <w:rFonts w:ascii="Times New Roman" w:eastAsiaTheme="minorEastAsia" w:hAnsi="Times New Roman"/>
          <w:color w:val="000000" w:themeColor="text1"/>
          <w:spacing w:val="2"/>
          <w:sz w:val="18"/>
          <w:szCs w:val="18"/>
          <w:lang w:val="kk-KZ" w:eastAsia="ru-RU"/>
        </w:rPr>
        <w:t>Кодекстің ережелеріне сәйкес және денсаулық сақтау саласындағы уәкілетті орган айқындаған тәртіппен Қазақстан Республикасында дәрілік заттарды, медициналық бұйымдарды тіркеудің болуы (дәріханаларда дайындалған дәрілік препараттарды, денсаулық сақтау саласындағы уәкілетті орган бекіткен орфандық препараттардың тізбесіне енгізілген орфандық препараттарды, тіркелмеген дәрілік заттарды, медициналық бұйымдарды, медициналық бұйымның құрамына кіретін және денсаулық сақтау саласындағы уәкілетті орган берген қорытынды (рұқсат беру құжаты) негізінде Қазақстан Республикасының аумағына әкелінген дербес бұйым немесе құрылғы ретінде пайдаланылмайтын жиынтықты қоспағанда);</w:t>
      </w:r>
    </w:p>
    <w:p w14:paraId="25705AA6" w14:textId="334BBFA5" w:rsidR="0011510E"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p>
    <w:p w14:paraId="0CD74F99" w14:textId="31B13359" w:rsidR="009F1D53" w:rsidRPr="00B25E9B" w:rsidRDefault="0011510E" w:rsidP="00371165">
      <w:pPr>
        <w:pStyle w:val="a6"/>
        <w:rPr>
          <w:rFonts w:ascii="Times New Roman" w:eastAsiaTheme="minorEastAsia" w:hAnsi="Times New Roman"/>
          <w:color w:val="000000" w:themeColor="text1"/>
          <w:spacing w:val="2"/>
          <w:sz w:val="18"/>
          <w:szCs w:val="18"/>
          <w:lang w:val="kk-KZ" w:eastAsia="ru-RU"/>
        </w:rPr>
      </w:pPr>
      <w:r w:rsidRPr="0011510E">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r w:rsidR="009F1D53" w:rsidRPr="00B25E9B">
        <w:rPr>
          <w:rFonts w:ascii="Times New Roman" w:eastAsiaTheme="minorEastAsia" w:hAnsi="Times New Roman"/>
          <w:color w:val="000000" w:themeColor="text1"/>
          <w:spacing w:val="2"/>
          <w:sz w:val="18"/>
          <w:szCs w:val="18"/>
          <w:lang w:val="kk-KZ" w:eastAsia="ru-RU"/>
        </w:rPr>
        <w:t>2) дәрілік заттар, медициналық бұйымдар денсаулық сақтау саласындағы уәкілетті орган бекіткен Дәрілік заттарды, медициналық бұйымдарды сақтау және тасымалдау қағидаларына сәйкес олардың қауіпсіздігінің, тиімділігінің және сапасының сақталуын қамтамасыз ететін жағдайларда сақталады және тасымалданады;</w:t>
      </w:r>
    </w:p>
    <w:p w14:paraId="3B154646" w14:textId="77777777" w:rsidR="004E1D92" w:rsidRPr="00B25E9B"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4E1D92" w:rsidRPr="00B25E9B">
        <w:rPr>
          <w:rFonts w:ascii="Times New Roman" w:eastAsiaTheme="minorEastAsia" w:hAnsi="Times New Roman"/>
          <w:color w:val="000000" w:themeColor="text1"/>
          <w:spacing w:val="2"/>
          <w:sz w:val="18"/>
          <w:szCs w:val="18"/>
          <w:lang w:val="kk-KZ" w:eastAsia="ru-RU"/>
        </w:rPr>
        <w:t> </w:t>
      </w:r>
      <w:r w:rsidRPr="00B25E9B">
        <w:rPr>
          <w:rFonts w:ascii="Times New Roman" w:eastAsiaTheme="minorEastAsia" w:hAnsi="Times New Roman"/>
          <w:color w:val="000000" w:themeColor="text1"/>
          <w:spacing w:val="2"/>
          <w:sz w:val="18"/>
          <w:szCs w:val="18"/>
          <w:lang w:val="kk-KZ" w:eastAsia="ru-RU"/>
        </w:rPr>
        <w:t>3)</w:t>
      </w:r>
      <w:r w:rsidR="009F1D53" w:rsidRPr="00B25E9B">
        <w:rPr>
          <w:rFonts w:ascii="Times New Roman" w:eastAsiaTheme="minorEastAsia" w:hAnsi="Times New Roman"/>
          <w:color w:val="000000" w:themeColor="text1"/>
          <w:spacing w:val="2"/>
          <w:sz w:val="18"/>
          <w:szCs w:val="18"/>
          <w:lang w:val="kk-KZ" w:eastAsia="ru-RU"/>
        </w:rPr>
        <w:t>дәрілік заттардың, медициналық бұйымдардың таңбалануы, тұтыну қаптамасы және қолдану жөніндегі нұсқаулықтар Қазақстан Республикасы заңнамасының талаптарына және денсаулық сақтау саласындағы уәкілетті орган белгілеген тәртіпке сәйкес келеді;</w:t>
      </w:r>
    </w:p>
    <w:p w14:paraId="2F3E1B94" w14:textId="1B191039" w:rsidR="00B25E9B" w:rsidRDefault="006061DD"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p>
    <w:p w14:paraId="3A35ACEB" w14:textId="14D504F8" w:rsidR="005130B8" w:rsidRPr="00B25E9B" w:rsidRDefault="00B25E9B" w:rsidP="00371165">
      <w:pPr>
        <w:pStyle w:val="a6"/>
        <w:rPr>
          <w:rFonts w:ascii="Times New Roman" w:eastAsiaTheme="minorEastAsia" w:hAnsi="Times New Roman"/>
          <w:color w:val="000000" w:themeColor="text1"/>
          <w:spacing w:val="2"/>
          <w:sz w:val="18"/>
          <w:szCs w:val="18"/>
          <w:lang w:val="kk-KZ" w:eastAsia="ru-RU"/>
        </w:rPr>
      </w:pPr>
      <w:r w:rsidRPr="00B25E9B">
        <w:rPr>
          <w:rFonts w:ascii="Times New Roman" w:eastAsiaTheme="minorEastAsia" w:hAnsi="Times New Roman"/>
          <w:color w:val="000000" w:themeColor="text1"/>
          <w:spacing w:val="2"/>
          <w:sz w:val="18"/>
          <w:szCs w:val="18"/>
          <w:lang w:val="kk-KZ" w:eastAsia="ru-RU"/>
        </w:rPr>
        <w:t xml:space="preserve">   </w:t>
      </w:r>
      <w:r w:rsidR="006061DD" w:rsidRPr="00B25E9B">
        <w:rPr>
          <w:rFonts w:ascii="Times New Roman" w:eastAsiaTheme="minorEastAsia" w:hAnsi="Times New Roman"/>
          <w:color w:val="000000" w:themeColor="text1"/>
          <w:spacing w:val="2"/>
          <w:sz w:val="18"/>
          <w:szCs w:val="18"/>
          <w:lang w:val="kk-KZ" w:eastAsia="ru-RU"/>
        </w:rPr>
        <w:t xml:space="preserve"> 4)</w:t>
      </w:r>
      <w:r w:rsidR="009F1D53" w:rsidRPr="00B25E9B">
        <w:rPr>
          <w:rFonts w:ascii="Times New Roman" w:eastAsiaTheme="minorEastAsia" w:hAnsi="Times New Roman"/>
          <w:color w:val="000000" w:themeColor="text1"/>
          <w:spacing w:val="2"/>
          <w:sz w:val="18"/>
          <w:szCs w:val="18"/>
          <w:lang w:val="kk-KZ" w:eastAsia="ru-RU"/>
        </w:rPr>
        <w:t>тапсырыс берушіге өнім берушінің беру күніне дәрілік заттардың, медициналық бұйымдардың жарамдылық мерзімі:қаптамада көрсетілген жарамдылық мерзімінің кемінде елу пайызын (жарамдылық мерзімі екі жылдан аз болса); қаптамада көрсетілген жарамдылық мерзімінің кемінде он екі айының (жарамдылық мерзімі екі жыл және одан көп болса) құрайды;</w:t>
      </w:r>
    </w:p>
    <w:p w14:paraId="383783C5"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eastAsiaTheme="minorEastAsia" w:hAnsi="Times New Roman"/>
          <w:color w:val="000000" w:themeColor="text1"/>
          <w:spacing w:val="2"/>
          <w:sz w:val="18"/>
          <w:szCs w:val="18"/>
          <w:lang w:val="kk-KZ" w:eastAsia="ru-RU"/>
        </w:rPr>
        <w:t xml:space="preserve">     </w:t>
      </w:r>
      <w:r w:rsidR="008519BA" w:rsidRPr="00B25E9B">
        <w:rPr>
          <w:rFonts w:ascii="Times New Roman" w:eastAsiaTheme="minorEastAsia" w:hAnsi="Times New Roman"/>
          <w:color w:val="000000" w:themeColor="text1"/>
          <w:spacing w:val="2"/>
          <w:sz w:val="18"/>
          <w:szCs w:val="18"/>
          <w:lang w:val="kk-KZ" w:eastAsia="ru-RU"/>
        </w:rPr>
        <w:t>5)</w:t>
      </w:r>
      <w:r w:rsidR="009F1D53" w:rsidRPr="00B25E9B">
        <w:rPr>
          <w:rFonts w:ascii="Times New Roman" w:hAnsi="Times New Roman"/>
          <w:color w:val="000000" w:themeColor="text1"/>
          <w:spacing w:val="1"/>
          <w:sz w:val="18"/>
          <w:szCs w:val="18"/>
          <w:lang w:val="kk-KZ"/>
        </w:rPr>
        <w:t>дәрілік заттар, медициналық бұйымдар өзінің сипаттамасы (жиынтығы) бойынша хабарландыруда немесе сатып алуға шақыруда көрсетілген сипаттамаға (жиынтыққа) сәйкес болуға тиіс;</w:t>
      </w:r>
    </w:p>
    <w:p w14:paraId="44C6F296"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hAnsi="Times New Roman"/>
          <w:color w:val="000000" w:themeColor="text1"/>
          <w:spacing w:val="1"/>
          <w:sz w:val="18"/>
          <w:szCs w:val="18"/>
          <w:lang w:val="kk-KZ"/>
        </w:rPr>
        <w:t xml:space="preserve">     6)</w:t>
      </w:r>
      <w:r w:rsidR="009F1D53" w:rsidRPr="00B25E9B">
        <w:rPr>
          <w:rFonts w:ascii="Times New Roman" w:hAnsi="Times New Roman"/>
          <w:color w:val="000000" w:themeColor="text1"/>
          <w:spacing w:val="1"/>
          <w:sz w:val="18"/>
          <w:szCs w:val="18"/>
          <w:lang w:val="kk-KZ"/>
        </w:rPr>
        <w:t>әлеуетті өнім берушінің баға ұсынысы бойынша дәрілік заттар немесе медициналық бұйымдар дәрілік заттарға бағаларды реттеу қағидаларына сәйкес денсаулық сақтау саласындағы уәкілетті орган айқындаған тәртіппен бекітілген халықаралық патенттелмеген атауы және (немесе) саудалық атауы бойынша шекті бағадан, сондай-ақ тегін медициналық көмектің кепілдік берілген көлемі шеңберінде және міндетті әлеуметтік медициналық сақтандыру жүйесінде медициналық бұйымдардың шекті бағасынан аспауға тиіс.</w:t>
      </w:r>
    </w:p>
    <w:p w14:paraId="1F552C0D" w14:textId="77777777" w:rsidR="009F1D53" w:rsidRPr="00B25E9B" w:rsidRDefault="006061DD" w:rsidP="00371165">
      <w:pPr>
        <w:pStyle w:val="a6"/>
        <w:rPr>
          <w:rFonts w:ascii="Times New Roman" w:hAnsi="Times New Roman"/>
          <w:color w:val="000000" w:themeColor="text1"/>
          <w:spacing w:val="1"/>
          <w:sz w:val="18"/>
          <w:szCs w:val="18"/>
          <w:lang w:val="kk-KZ"/>
        </w:rPr>
      </w:pPr>
      <w:r w:rsidRPr="00B25E9B">
        <w:rPr>
          <w:rFonts w:ascii="Times New Roman" w:hAnsi="Times New Roman"/>
          <w:color w:val="000000" w:themeColor="text1"/>
          <w:spacing w:val="1"/>
          <w:sz w:val="18"/>
          <w:szCs w:val="18"/>
          <w:lang w:val="kk-KZ"/>
        </w:rPr>
        <w:t xml:space="preserve">     7)</w:t>
      </w:r>
      <w:r w:rsidR="009F1D53" w:rsidRPr="00B25E9B">
        <w:rPr>
          <w:rFonts w:ascii="Times New Roman" w:hAnsi="Times New Roman"/>
          <w:color w:val="000000" w:themeColor="text1"/>
          <w:spacing w:val="1"/>
          <w:sz w:val="18"/>
          <w:szCs w:val="18"/>
          <w:lang w:val="kk-KZ"/>
        </w:rPr>
        <w:t>Әлеуетті өнім берушінің баға ұсынысын ұсынуы денсаулық сақтау саласындағы уәкілетті орган бекіткен нысан бойынша сатып алудың үлгі шартының немесе фармацевтикалық қызмет көрсету шартының талаптары сақталып, тауарды беруді жүзеге асыруға немесе фармацевтикалық қызметтер көрсетуге оның келісімін білдіретін нысан болып табылады.</w:t>
      </w:r>
    </w:p>
    <w:p w14:paraId="2187B41C" w14:textId="77777777" w:rsidR="008519BA" w:rsidRPr="00B25E9B" w:rsidRDefault="008519BA" w:rsidP="00371165">
      <w:pPr>
        <w:pStyle w:val="a6"/>
        <w:rPr>
          <w:rFonts w:ascii="Times New Roman" w:eastAsiaTheme="minorEastAsia" w:hAnsi="Times New Roman"/>
          <w:color w:val="000000" w:themeColor="text1"/>
          <w:sz w:val="18"/>
          <w:szCs w:val="18"/>
          <w:lang w:val="kk-KZ" w:eastAsia="ru-RU"/>
        </w:rPr>
      </w:pPr>
    </w:p>
    <w:p w14:paraId="1FEB6B54" w14:textId="25814671" w:rsidR="00371165" w:rsidRPr="00B25E9B" w:rsidRDefault="00371165" w:rsidP="00371165">
      <w:pPr>
        <w:pStyle w:val="a6"/>
        <w:rPr>
          <w:rFonts w:ascii="Times New Roman" w:eastAsiaTheme="minorEastAsia" w:hAnsi="Times New Roman"/>
          <w:b/>
          <w:color w:val="000000" w:themeColor="text1"/>
          <w:sz w:val="18"/>
          <w:szCs w:val="18"/>
          <w:lang w:val="kk-KZ" w:eastAsia="ru-RU"/>
        </w:rPr>
      </w:pPr>
      <w:bookmarkStart w:id="0" w:name="_GoBack"/>
      <w:bookmarkEnd w:id="0"/>
    </w:p>
    <w:p w14:paraId="6B78171E" w14:textId="791BD155" w:rsidR="00371165" w:rsidRPr="0011510E" w:rsidRDefault="00371165" w:rsidP="00371165">
      <w:pPr>
        <w:pStyle w:val="a6"/>
        <w:rPr>
          <w:rFonts w:ascii="Times New Roman" w:eastAsiaTheme="minorEastAsia" w:hAnsi="Times New Roman"/>
          <w:b/>
          <w:color w:val="000000" w:themeColor="text1"/>
          <w:sz w:val="20"/>
          <w:szCs w:val="20"/>
          <w:lang w:val="kk-KZ" w:eastAsia="ru-RU"/>
        </w:rPr>
      </w:pPr>
      <w:r w:rsidRPr="0011510E">
        <w:rPr>
          <w:rFonts w:ascii="Times New Roman" w:eastAsiaTheme="minorEastAsia" w:hAnsi="Times New Roman"/>
          <w:b/>
          <w:color w:val="000000" w:themeColor="text1"/>
          <w:sz w:val="18"/>
          <w:szCs w:val="18"/>
          <w:lang w:val="kk-KZ" w:eastAsia="ru-RU"/>
        </w:rPr>
        <w:t xml:space="preserve"> </w:t>
      </w:r>
    </w:p>
    <w:p w14:paraId="42DC69C9" w14:textId="04A3000E" w:rsidR="004E1D92" w:rsidRPr="0011510E" w:rsidRDefault="00760101" w:rsidP="00371165">
      <w:pPr>
        <w:pStyle w:val="a6"/>
        <w:rPr>
          <w:rFonts w:ascii="Times New Roman" w:eastAsiaTheme="minorEastAsia" w:hAnsi="Times New Roman"/>
          <w:b/>
          <w:color w:val="000000" w:themeColor="text1"/>
          <w:sz w:val="20"/>
          <w:szCs w:val="20"/>
          <w:lang w:val="kk-KZ" w:eastAsia="ru-RU"/>
        </w:rPr>
      </w:pPr>
      <w:r w:rsidRPr="0011510E">
        <w:rPr>
          <w:rFonts w:ascii="Times New Roman" w:eastAsiaTheme="minorEastAsia" w:hAnsi="Times New Roman"/>
          <w:b/>
          <w:color w:val="000000" w:themeColor="text1"/>
          <w:sz w:val="20"/>
          <w:szCs w:val="20"/>
          <w:lang w:val="kk-KZ" w:eastAsia="ru-RU"/>
        </w:rPr>
        <w:t xml:space="preserve">       </w:t>
      </w:r>
      <w:r w:rsidR="00A55494" w:rsidRPr="0011510E">
        <w:rPr>
          <w:rFonts w:ascii="Times New Roman" w:eastAsiaTheme="minorEastAsia" w:hAnsi="Times New Roman"/>
          <w:b/>
          <w:color w:val="000000" w:themeColor="text1"/>
          <w:sz w:val="20"/>
          <w:szCs w:val="20"/>
          <w:lang w:val="kk-KZ" w:eastAsia="ru-RU"/>
        </w:rPr>
        <w:t xml:space="preserve"> </w:t>
      </w:r>
      <w:r w:rsidR="00371165" w:rsidRPr="0011510E">
        <w:rPr>
          <w:rFonts w:ascii="Times New Roman" w:eastAsiaTheme="minorEastAsia" w:hAnsi="Times New Roman"/>
          <w:b/>
          <w:color w:val="000000" w:themeColor="text1"/>
          <w:sz w:val="20"/>
          <w:szCs w:val="20"/>
          <w:lang w:val="kk-KZ" w:eastAsia="ru-RU"/>
        </w:rPr>
        <w:t xml:space="preserve">      </w:t>
      </w:r>
      <w:r w:rsidR="0011510E" w:rsidRPr="00AA216F">
        <w:rPr>
          <w:rFonts w:ascii="Times New Roman" w:eastAsiaTheme="minorEastAsia" w:hAnsi="Times New Roman"/>
          <w:b/>
          <w:color w:val="000000" w:themeColor="text1"/>
          <w:sz w:val="20"/>
          <w:szCs w:val="20"/>
          <w:lang w:val="kk-KZ" w:eastAsia="ru-RU"/>
        </w:rPr>
        <w:t xml:space="preserve">   </w:t>
      </w:r>
      <w:r w:rsidR="00371165" w:rsidRPr="0011510E">
        <w:rPr>
          <w:rFonts w:ascii="Times New Roman" w:eastAsiaTheme="minorEastAsia" w:hAnsi="Times New Roman"/>
          <w:b/>
          <w:color w:val="000000" w:themeColor="text1"/>
          <w:sz w:val="20"/>
          <w:szCs w:val="20"/>
          <w:lang w:val="kk-KZ" w:eastAsia="ru-RU"/>
        </w:rPr>
        <w:t xml:space="preserve"> </w:t>
      </w:r>
      <w:r w:rsidRPr="0011510E">
        <w:rPr>
          <w:rFonts w:ascii="Times New Roman" w:eastAsiaTheme="minorEastAsia" w:hAnsi="Times New Roman"/>
          <w:b/>
          <w:color w:val="000000" w:themeColor="text1"/>
          <w:sz w:val="20"/>
          <w:szCs w:val="20"/>
          <w:lang w:val="kk-KZ" w:eastAsia="ru-RU"/>
        </w:rPr>
        <w:t>Б</w:t>
      </w:r>
      <w:r w:rsidR="009F1D53" w:rsidRPr="0011510E">
        <w:rPr>
          <w:rFonts w:ascii="Times New Roman" w:eastAsiaTheme="minorEastAsia" w:hAnsi="Times New Roman"/>
          <w:b/>
          <w:color w:val="000000" w:themeColor="text1"/>
          <w:sz w:val="20"/>
          <w:szCs w:val="20"/>
          <w:lang w:val="kk-KZ" w:eastAsia="ru-RU"/>
        </w:rPr>
        <w:t>ас дәрігер</w:t>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A55494" w:rsidRPr="0011510E">
        <w:rPr>
          <w:rFonts w:ascii="Times New Roman" w:eastAsiaTheme="minorEastAsia" w:hAnsi="Times New Roman"/>
          <w:b/>
          <w:color w:val="000000" w:themeColor="text1"/>
          <w:sz w:val="20"/>
          <w:szCs w:val="20"/>
          <w:lang w:val="kk-KZ" w:eastAsia="ru-RU"/>
        </w:rPr>
        <w:tab/>
      </w:r>
      <w:r w:rsidR="00371165" w:rsidRPr="0011510E">
        <w:rPr>
          <w:rFonts w:ascii="Times New Roman" w:eastAsiaTheme="minorEastAsia" w:hAnsi="Times New Roman"/>
          <w:b/>
          <w:color w:val="000000" w:themeColor="text1"/>
          <w:sz w:val="20"/>
          <w:szCs w:val="20"/>
          <w:lang w:eastAsia="ru-RU"/>
        </w:rPr>
        <w:t xml:space="preserve">      </w:t>
      </w:r>
      <w:r w:rsidRPr="0011510E">
        <w:rPr>
          <w:rFonts w:ascii="Times New Roman" w:eastAsiaTheme="minorEastAsia" w:hAnsi="Times New Roman"/>
          <w:b/>
          <w:color w:val="000000" w:themeColor="text1"/>
          <w:sz w:val="20"/>
          <w:szCs w:val="20"/>
          <w:lang w:val="kk-KZ" w:eastAsia="ru-RU"/>
        </w:rPr>
        <w:t>Маякова Г.К.</w:t>
      </w:r>
    </w:p>
    <w:p w14:paraId="1CD31F0F" w14:textId="77777777" w:rsidR="00D76D26" w:rsidRPr="0011510E" w:rsidRDefault="00D76D26" w:rsidP="00371165">
      <w:pPr>
        <w:pStyle w:val="a6"/>
        <w:rPr>
          <w:rFonts w:ascii="Times New Roman" w:hAnsi="Times New Roman"/>
          <w:color w:val="000000" w:themeColor="text1"/>
          <w:sz w:val="20"/>
          <w:szCs w:val="20"/>
          <w:lang w:val="kk-KZ"/>
        </w:rPr>
      </w:pPr>
    </w:p>
    <w:p w14:paraId="6A5B5086" w14:textId="4C39DA09" w:rsidR="00D76D26" w:rsidRPr="0011510E" w:rsidRDefault="00371165" w:rsidP="00371165">
      <w:pPr>
        <w:pStyle w:val="a6"/>
        <w:rPr>
          <w:rFonts w:ascii="Times New Roman" w:hAnsi="Times New Roman"/>
          <w:color w:val="000000" w:themeColor="text1"/>
          <w:sz w:val="20"/>
          <w:szCs w:val="20"/>
        </w:rPr>
      </w:pPr>
      <w:r w:rsidRPr="0011510E">
        <w:rPr>
          <w:rFonts w:ascii="Times New Roman" w:hAnsi="Times New Roman"/>
          <w:color w:val="000000" w:themeColor="text1"/>
          <w:sz w:val="20"/>
          <w:szCs w:val="20"/>
        </w:rPr>
        <w:t xml:space="preserve">   </w:t>
      </w:r>
    </w:p>
    <w:p w14:paraId="4C2D08DC" w14:textId="77777777" w:rsidR="00D76D26" w:rsidRPr="00B25E9B" w:rsidRDefault="00D76D26" w:rsidP="00371165">
      <w:pPr>
        <w:pStyle w:val="a6"/>
        <w:rPr>
          <w:rFonts w:ascii="Times New Roman" w:hAnsi="Times New Roman"/>
          <w:color w:val="000000" w:themeColor="text1"/>
          <w:sz w:val="18"/>
          <w:szCs w:val="18"/>
          <w:lang w:val="kk-KZ"/>
        </w:rPr>
      </w:pPr>
    </w:p>
    <w:p w14:paraId="76B9B423" w14:textId="4053A435" w:rsidR="00C656D2" w:rsidRPr="00B25E9B" w:rsidRDefault="00C656D2" w:rsidP="00371165">
      <w:pPr>
        <w:pStyle w:val="a6"/>
        <w:rPr>
          <w:rStyle w:val="a4"/>
          <w:rFonts w:ascii="Times New Roman" w:hAnsi="Times New Roman"/>
          <w:b w:val="0"/>
          <w:color w:val="000000" w:themeColor="text1"/>
          <w:sz w:val="18"/>
          <w:szCs w:val="18"/>
          <w:lang w:val="kk-KZ"/>
        </w:rPr>
      </w:pPr>
      <w:r w:rsidRPr="00B25E9B">
        <w:rPr>
          <w:rFonts w:ascii="Times New Roman" w:hAnsi="Times New Roman"/>
          <w:color w:val="000000" w:themeColor="text1"/>
          <w:sz w:val="18"/>
          <w:szCs w:val="18"/>
          <w:lang w:val="kk-KZ"/>
        </w:rPr>
        <w:t xml:space="preserve">Келісілді: </w:t>
      </w:r>
      <w:r w:rsidR="00937F17" w:rsidRPr="00B25E9B">
        <w:rPr>
          <w:rFonts w:ascii="Times New Roman" w:hAnsi="Times New Roman"/>
          <w:color w:val="000000" w:themeColor="text1"/>
          <w:sz w:val="18"/>
          <w:szCs w:val="18"/>
          <w:lang w:val="kk-KZ"/>
        </w:rPr>
        <w:t xml:space="preserve"> </w:t>
      </w:r>
    </w:p>
    <w:p w14:paraId="4D40A936" w14:textId="77777777" w:rsidR="008519BA" w:rsidRPr="00B25E9B" w:rsidRDefault="00053310"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Орындаушы</w:t>
      </w:r>
      <w:r w:rsidR="008519BA" w:rsidRPr="00B25E9B">
        <w:rPr>
          <w:rFonts w:ascii="Times New Roman" w:hAnsi="Times New Roman"/>
          <w:color w:val="000000" w:themeColor="text1"/>
          <w:sz w:val="18"/>
          <w:szCs w:val="18"/>
          <w:lang w:val="kk-KZ"/>
        </w:rPr>
        <w:t xml:space="preserve">: </w:t>
      </w:r>
    </w:p>
    <w:p w14:paraId="44A85841" w14:textId="77777777" w:rsidR="00760101" w:rsidRPr="00B25E9B" w:rsidRDefault="00760101" w:rsidP="00371165">
      <w:pPr>
        <w:pStyle w:val="a6"/>
        <w:rPr>
          <w:rFonts w:ascii="Times New Roman" w:hAnsi="Times New Roman"/>
          <w:color w:val="000000" w:themeColor="text1"/>
          <w:sz w:val="18"/>
          <w:szCs w:val="18"/>
          <w:lang w:val="kk-KZ"/>
        </w:rPr>
      </w:pPr>
    </w:p>
    <w:p w14:paraId="094E9513" w14:textId="77777777" w:rsidR="00053310" w:rsidRPr="00B25E9B" w:rsidRDefault="00053310"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Мемлекеттік сатып алу жөніндегі маман</w:t>
      </w:r>
    </w:p>
    <w:p w14:paraId="26B9BD1D" w14:textId="77777777" w:rsidR="00AD1E81" w:rsidRPr="00B25E9B" w:rsidRDefault="00AD1E81" w:rsidP="00371165">
      <w:pPr>
        <w:pStyle w:val="a6"/>
        <w:rPr>
          <w:rFonts w:ascii="Times New Roman" w:hAnsi="Times New Roman"/>
          <w:color w:val="000000" w:themeColor="text1"/>
          <w:sz w:val="18"/>
          <w:szCs w:val="18"/>
          <w:lang w:val="kk-KZ"/>
        </w:rPr>
      </w:pPr>
      <w:r w:rsidRPr="00B25E9B">
        <w:rPr>
          <w:rFonts w:ascii="Times New Roman" w:hAnsi="Times New Roman"/>
          <w:color w:val="000000" w:themeColor="text1"/>
          <w:sz w:val="18"/>
          <w:szCs w:val="18"/>
          <w:lang w:val="kk-KZ"/>
        </w:rPr>
        <w:t>Абилдаева А.Е.</w:t>
      </w:r>
    </w:p>
    <w:p w14:paraId="3E98D8C1" w14:textId="77777777" w:rsidR="006061DD" w:rsidRPr="00B25E9B" w:rsidRDefault="00760101" w:rsidP="00371165">
      <w:pPr>
        <w:pStyle w:val="a6"/>
        <w:rPr>
          <w:rStyle w:val="a4"/>
          <w:rFonts w:ascii="Times New Roman" w:hAnsi="Times New Roman"/>
          <w:b w:val="0"/>
          <w:color w:val="000000" w:themeColor="text1"/>
          <w:sz w:val="18"/>
          <w:szCs w:val="18"/>
          <w:lang w:val="en-US"/>
        </w:rPr>
      </w:pPr>
      <w:r w:rsidRPr="00B25E9B">
        <w:rPr>
          <w:rStyle w:val="a4"/>
          <w:rFonts w:ascii="Times New Roman" w:hAnsi="Times New Roman"/>
          <w:b w:val="0"/>
          <w:color w:val="000000" w:themeColor="text1"/>
          <w:sz w:val="18"/>
          <w:szCs w:val="18"/>
          <w:lang w:val="kk-KZ"/>
        </w:rPr>
        <w:t>8 (727) 390-33-51</w:t>
      </w:r>
    </w:p>
    <w:sectPr w:rsidR="006061DD" w:rsidRPr="00B25E9B" w:rsidSect="0011510E">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20D626" w14:textId="77777777" w:rsidR="0045642F" w:rsidRDefault="0045642F" w:rsidP="00D9611B">
      <w:pPr>
        <w:spacing w:after="0" w:line="240" w:lineRule="auto"/>
      </w:pPr>
      <w:r>
        <w:separator/>
      </w:r>
    </w:p>
  </w:endnote>
  <w:endnote w:type="continuationSeparator" w:id="0">
    <w:p w14:paraId="39ADD29D" w14:textId="77777777" w:rsidR="0045642F" w:rsidRDefault="0045642F" w:rsidP="00D96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KZ Times New Roman">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A9D4F" w14:textId="77777777" w:rsidR="0045642F" w:rsidRDefault="0045642F" w:rsidP="00D9611B">
      <w:pPr>
        <w:spacing w:after="0" w:line="240" w:lineRule="auto"/>
      </w:pPr>
      <w:r>
        <w:separator/>
      </w:r>
    </w:p>
  </w:footnote>
  <w:footnote w:type="continuationSeparator" w:id="0">
    <w:p w14:paraId="444380E8" w14:textId="77777777" w:rsidR="0045642F" w:rsidRDefault="0045642F" w:rsidP="00D961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120A5A"/>
    <w:multiLevelType w:val="hybridMultilevel"/>
    <w:tmpl w:val="0C52F938"/>
    <w:lvl w:ilvl="0" w:tplc="EA3A6352">
      <w:start w:val="1"/>
      <w:numFmt w:val="decimal"/>
      <w:lvlText w:val="%1."/>
      <w:lvlJc w:val="left"/>
      <w:pPr>
        <w:ind w:left="36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2C5FDE"/>
    <w:multiLevelType w:val="hybridMultilevel"/>
    <w:tmpl w:val="C5E6B590"/>
    <w:lvl w:ilvl="0" w:tplc="68064A96">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2" w15:restartNumberingAfterBreak="0">
    <w:nsid w:val="452F5AB0"/>
    <w:multiLevelType w:val="hybridMultilevel"/>
    <w:tmpl w:val="04F43DC2"/>
    <w:lvl w:ilvl="0" w:tplc="A55C2C9E">
      <w:start w:val="1"/>
      <w:numFmt w:val="decimal"/>
      <w:lvlText w:val="%1"/>
      <w:lvlJc w:val="righ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3F4126"/>
    <w:multiLevelType w:val="hybridMultilevel"/>
    <w:tmpl w:val="0C52F938"/>
    <w:lvl w:ilvl="0" w:tplc="EA3A6352">
      <w:start w:val="1"/>
      <w:numFmt w:val="decimal"/>
      <w:lvlText w:val="%1."/>
      <w:lvlJc w:val="left"/>
      <w:pPr>
        <w:ind w:left="36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C56"/>
    <w:rsid w:val="00002A60"/>
    <w:rsid w:val="00003A47"/>
    <w:rsid w:val="00003B97"/>
    <w:rsid w:val="0000626E"/>
    <w:rsid w:val="00007A89"/>
    <w:rsid w:val="000112FA"/>
    <w:rsid w:val="000118CC"/>
    <w:rsid w:val="000121B5"/>
    <w:rsid w:val="00016196"/>
    <w:rsid w:val="0001680E"/>
    <w:rsid w:val="00020A2B"/>
    <w:rsid w:val="00020D5A"/>
    <w:rsid w:val="00035833"/>
    <w:rsid w:val="000361D5"/>
    <w:rsid w:val="000377DC"/>
    <w:rsid w:val="000413AE"/>
    <w:rsid w:val="00050E06"/>
    <w:rsid w:val="00053310"/>
    <w:rsid w:val="000546DF"/>
    <w:rsid w:val="00056AAA"/>
    <w:rsid w:val="00057F00"/>
    <w:rsid w:val="000624A4"/>
    <w:rsid w:val="00062C7B"/>
    <w:rsid w:val="00063AD5"/>
    <w:rsid w:val="00066509"/>
    <w:rsid w:val="00071CCA"/>
    <w:rsid w:val="000744AB"/>
    <w:rsid w:val="00076DC4"/>
    <w:rsid w:val="00084B7E"/>
    <w:rsid w:val="0009025D"/>
    <w:rsid w:val="00093BC6"/>
    <w:rsid w:val="00095C9C"/>
    <w:rsid w:val="000A0F76"/>
    <w:rsid w:val="000B0ED6"/>
    <w:rsid w:val="000B3615"/>
    <w:rsid w:val="000B77B1"/>
    <w:rsid w:val="000C2589"/>
    <w:rsid w:val="000C3C9D"/>
    <w:rsid w:val="000C4B59"/>
    <w:rsid w:val="000C5E3C"/>
    <w:rsid w:val="000C7E09"/>
    <w:rsid w:val="000D46D9"/>
    <w:rsid w:val="000D49F9"/>
    <w:rsid w:val="000D5AD7"/>
    <w:rsid w:val="000D7261"/>
    <w:rsid w:val="000E0386"/>
    <w:rsid w:val="000E3147"/>
    <w:rsid w:val="000E4439"/>
    <w:rsid w:val="000E4D4C"/>
    <w:rsid w:val="000E54AA"/>
    <w:rsid w:val="000F14BB"/>
    <w:rsid w:val="000F497D"/>
    <w:rsid w:val="00100A23"/>
    <w:rsid w:val="00101EDF"/>
    <w:rsid w:val="00102A21"/>
    <w:rsid w:val="00104DFE"/>
    <w:rsid w:val="0010775A"/>
    <w:rsid w:val="00110184"/>
    <w:rsid w:val="001128F0"/>
    <w:rsid w:val="0011510E"/>
    <w:rsid w:val="00117A4C"/>
    <w:rsid w:val="00120699"/>
    <w:rsid w:val="00120DA8"/>
    <w:rsid w:val="001223F0"/>
    <w:rsid w:val="00125001"/>
    <w:rsid w:val="00125765"/>
    <w:rsid w:val="001307AB"/>
    <w:rsid w:val="00141CD4"/>
    <w:rsid w:val="001479BD"/>
    <w:rsid w:val="001550C8"/>
    <w:rsid w:val="00155291"/>
    <w:rsid w:val="001568C1"/>
    <w:rsid w:val="00157178"/>
    <w:rsid w:val="00161998"/>
    <w:rsid w:val="00166057"/>
    <w:rsid w:val="0017029D"/>
    <w:rsid w:val="0017133C"/>
    <w:rsid w:val="001713FF"/>
    <w:rsid w:val="00175B79"/>
    <w:rsid w:val="00181BB7"/>
    <w:rsid w:val="00181DCD"/>
    <w:rsid w:val="001843A3"/>
    <w:rsid w:val="0019601F"/>
    <w:rsid w:val="001A242B"/>
    <w:rsid w:val="001B02A9"/>
    <w:rsid w:val="001B2C33"/>
    <w:rsid w:val="001B3BD0"/>
    <w:rsid w:val="001C52D5"/>
    <w:rsid w:val="001C778F"/>
    <w:rsid w:val="001D23CB"/>
    <w:rsid w:val="001D4FC3"/>
    <w:rsid w:val="001D65BE"/>
    <w:rsid w:val="001E2464"/>
    <w:rsid w:val="001E3439"/>
    <w:rsid w:val="001E3BA8"/>
    <w:rsid w:val="001E5708"/>
    <w:rsid w:val="001E5F3D"/>
    <w:rsid w:val="001F0A6A"/>
    <w:rsid w:val="001F21D9"/>
    <w:rsid w:val="001F2AFB"/>
    <w:rsid w:val="001F2E8D"/>
    <w:rsid w:val="002033AE"/>
    <w:rsid w:val="002056EC"/>
    <w:rsid w:val="002115B1"/>
    <w:rsid w:val="00212D88"/>
    <w:rsid w:val="002173C5"/>
    <w:rsid w:val="0022690A"/>
    <w:rsid w:val="002322F6"/>
    <w:rsid w:val="0023509F"/>
    <w:rsid w:val="00241E0A"/>
    <w:rsid w:val="0025352E"/>
    <w:rsid w:val="00256A2D"/>
    <w:rsid w:val="00265E17"/>
    <w:rsid w:val="002708BF"/>
    <w:rsid w:val="00272275"/>
    <w:rsid w:val="00275053"/>
    <w:rsid w:val="002772CC"/>
    <w:rsid w:val="00295672"/>
    <w:rsid w:val="002A3075"/>
    <w:rsid w:val="002A32BA"/>
    <w:rsid w:val="002A5A0B"/>
    <w:rsid w:val="002B0D01"/>
    <w:rsid w:val="002B6E9E"/>
    <w:rsid w:val="002B74AA"/>
    <w:rsid w:val="002B755E"/>
    <w:rsid w:val="002D153F"/>
    <w:rsid w:val="002D3051"/>
    <w:rsid w:val="002D4E7A"/>
    <w:rsid w:val="002E3DAD"/>
    <w:rsid w:val="002F0070"/>
    <w:rsid w:val="002F117A"/>
    <w:rsid w:val="002F3564"/>
    <w:rsid w:val="002F619C"/>
    <w:rsid w:val="002F6846"/>
    <w:rsid w:val="002F6ECE"/>
    <w:rsid w:val="002F7B7A"/>
    <w:rsid w:val="002F7B8C"/>
    <w:rsid w:val="0030118A"/>
    <w:rsid w:val="00301E97"/>
    <w:rsid w:val="00303E7C"/>
    <w:rsid w:val="00303F08"/>
    <w:rsid w:val="00307EDA"/>
    <w:rsid w:val="00313102"/>
    <w:rsid w:val="00313D4A"/>
    <w:rsid w:val="00314E9A"/>
    <w:rsid w:val="00317011"/>
    <w:rsid w:val="00321733"/>
    <w:rsid w:val="003218F2"/>
    <w:rsid w:val="0032292F"/>
    <w:rsid w:val="00324CA6"/>
    <w:rsid w:val="00335903"/>
    <w:rsid w:val="00340069"/>
    <w:rsid w:val="00340B02"/>
    <w:rsid w:val="00343051"/>
    <w:rsid w:val="00346A98"/>
    <w:rsid w:val="00353376"/>
    <w:rsid w:val="00367C99"/>
    <w:rsid w:val="00370CED"/>
    <w:rsid w:val="00371165"/>
    <w:rsid w:val="003741F9"/>
    <w:rsid w:val="0037617A"/>
    <w:rsid w:val="00382B88"/>
    <w:rsid w:val="00385047"/>
    <w:rsid w:val="00386576"/>
    <w:rsid w:val="00386C18"/>
    <w:rsid w:val="00390C13"/>
    <w:rsid w:val="00391385"/>
    <w:rsid w:val="00393501"/>
    <w:rsid w:val="003A065A"/>
    <w:rsid w:val="003A2537"/>
    <w:rsid w:val="003A364F"/>
    <w:rsid w:val="003B2E1A"/>
    <w:rsid w:val="003B6E55"/>
    <w:rsid w:val="003D096D"/>
    <w:rsid w:val="003D16D7"/>
    <w:rsid w:val="003D318E"/>
    <w:rsid w:val="003D593A"/>
    <w:rsid w:val="003E4308"/>
    <w:rsid w:val="003E462C"/>
    <w:rsid w:val="003E6E1E"/>
    <w:rsid w:val="003E7492"/>
    <w:rsid w:val="003F0881"/>
    <w:rsid w:val="003F6963"/>
    <w:rsid w:val="00405867"/>
    <w:rsid w:val="004115F0"/>
    <w:rsid w:val="00411EF4"/>
    <w:rsid w:val="0041786D"/>
    <w:rsid w:val="00421204"/>
    <w:rsid w:val="00423425"/>
    <w:rsid w:val="0042353A"/>
    <w:rsid w:val="00424E3E"/>
    <w:rsid w:val="00426CF6"/>
    <w:rsid w:val="00426D53"/>
    <w:rsid w:val="00432A6E"/>
    <w:rsid w:val="00433009"/>
    <w:rsid w:val="00433C1A"/>
    <w:rsid w:val="00433D02"/>
    <w:rsid w:val="00436CB9"/>
    <w:rsid w:val="004406A6"/>
    <w:rsid w:val="00440E88"/>
    <w:rsid w:val="00441A1B"/>
    <w:rsid w:val="0044565E"/>
    <w:rsid w:val="0044750F"/>
    <w:rsid w:val="00447ABF"/>
    <w:rsid w:val="00447DBB"/>
    <w:rsid w:val="0045080E"/>
    <w:rsid w:val="00455D43"/>
    <w:rsid w:val="0045642F"/>
    <w:rsid w:val="0045795E"/>
    <w:rsid w:val="0046244A"/>
    <w:rsid w:val="00472B25"/>
    <w:rsid w:val="00480786"/>
    <w:rsid w:val="00486785"/>
    <w:rsid w:val="00486A1A"/>
    <w:rsid w:val="0048779E"/>
    <w:rsid w:val="004939D4"/>
    <w:rsid w:val="00494A33"/>
    <w:rsid w:val="004A2B9A"/>
    <w:rsid w:val="004B438F"/>
    <w:rsid w:val="004B5651"/>
    <w:rsid w:val="004C40BB"/>
    <w:rsid w:val="004C62F4"/>
    <w:rsid w:val="004D111E"/>
    <w:rsid w:val="004D7BB3"/>
    <w:rsid w:val="004E1D92"/>
    <w:rsid w:val="004E3D01"/>
    <w:rsid w:val="004E7EF6"/>
    <w:rsid w:val="004F0E74"/>
    <w:rsid w:val="004F0EAB"/>
    <w:rsid w:val="004F3F3A"/>
    <w:rsid w:val="005014BF"/>
    <w:rsid w:val="00502E8F"/>
    <w:rsid w:val="00504B22"/>
    <w:rsid w:val="00507FA7"/>
    <w:rsid w:val="00511211"/>
    <w:rsid w:val="0051264A"/>
    <w:rsid w:val="005130B8"/>
    <w:rsid w:val="00513781"/>
    <w:rsid w:val="00521554"/>
    <w:rsid w:val="005215F5"/>
    <w:rsid w:val="005300C1"/>
    <w:rsid w:val="00536782"/>
    <w:rsid w:val="00543FCA"/>
    <w:rsid w:val="005452BF"/>
    <w:rsid w:val="00563070"/>
    <w:rsid w:val="00563599"/>
    <w:rsid w:val="00565617"/>
    <w:rsid w:val="00565B17"/>
    <w:rsid w:val="0057060F"/>
    <w:rsid w:val="0057107C"/>
    <w:rsid w:val="00577AE6"/>
    <w:rsid w:val="00582474"/>
    <w:rsid w:val="0058281D"/>
    <w:rsid w:val="005835AC"/>
    <w:rsid w:val="00585CB6"/>
    <w:rsid w:val="00591B43"/>
    <w:rsid w:val="00593931"/>
    <w:rsid w:val="005975E6"/>
    <w:rsid w:val="00597B9A"/>
    <w:rsid w:val="005B0E08"/>
    <w:rsid w:val="005B1D55"/>
    <w:rsid w:val="005C15AB"/>
    <w:rsid w:val="005C1DB6"/>
    <w:rsid w:val="005C564B"/>
    <w:rsid w:val="005C6A3D"/>
    <w:rsid w:val="005D7175"/>
    <w:rsid w:val="005D7B7B"/>
    <w:rsid w:val="005E178F"/>
    <w:rsid w:val="005E41EB"/>
    <w:rsid w:val="005E5AB8"/>
    <w:rsid w:val="005E6E0B"/>
    <w:rsid w:val="005F230F"/>
    <w:rsid w:val="006003F4"/>
    <w:rsid w:val="006015E9"/>
    <w:rsid w:val="00602FBA"/>
    <w:rsid w:val="006034C7"/>
    <w:rsid w:val="006061DD"/>
    <w:rsid w:val="00611D66"/>
    <w:rsid w:val="0061394B"/>
    <w:rsid w:val="00614838"/>
    <w:rsid w:val="00630BA8"/>
    <w:rsid w:val="0063249C"/>
    <w:rsid w:val="006352A6"/>
    <w:rsid w:val="0063571A"/>
    <w:rsid w:val="00636776"/>
    <w:rsid w:val="006377D4"/>
    <w:rsid w:val="00637E28"/>
    <w:rsid w:val="00647CDB"/>
    <w:rsid w:val="00651D40"/>
    <w:rsid w:val="00662040"/>
    <w:rsid w:val="006641B1"/>
    <w:rsid w:val="00671C0B"/>
    <w:rsid w:val="0069005D"/>
    <w:rsid w:val="0069190D"/>
    <w:rsid w:val="00691B40"/>
    <w:rsid w:val="00694CD2"/>
    <w:rsid w:val="0069737D"/>
    <w:rsid w:val="006B6380"/>
    <w:rsid w:val="006C14A4"/>
    <w:rsid w:val="006C1ADA"/>
    <w:rsid w:val="006C6E69"/>
    <w:rsid w:val="006D14D0"/>
    <w:rsid w:val="006D4F72"/>
    <w:rsid w:val="006D6AD9"/>
    <w:rsid w:val="006D7C0B"/>
    <w:rsid w:val="006E00C5"/>
    <w:rsid w:val="006E2416"/>
    <w:rsid w:val="006E3480"/>
    <w:rsid w:val="006E62F8"/>
    <w:rsid w:val="006F060D"/>
    <w:rsid w:val="006F0738"/>
    <w:rsid w:val="006F2021"/>
    <w:rsid w:val="006F6BFF"/>
    <w:rsid w:val="007010EE"/>
    <w:rsid w:val="007025C9"/>
    <w:rsid w:val="007073B6"/>
    <w:rsid w:val="00707F76"/>
    <w:rsid w:val="00712F6C"/>
    <w:rsid w:val="00713626"/>
    <w:rsid w:val="007149E1"/>
    <w:rsid w:val="00720D70"/>
    <w:rsid w:val="00721032"/>
    <w:rsid w:val="00722542"/>
    <w:rsid w:val="00726BBC"/>
    <w:rsid w:val="00727451"/>
    <w:rsid w:val="00732DC8"/>
    <w:rsid w:val="0073591E"/>
    <w:rsid w:val="00745D42"/>
    <w:rsid w:val="00747AE9"/>
    <w:rsid w:val="007518D1"/>
    <w:rsid w:val="007538E0"/>
    <w:rsid w:val="00753FE0"/>
    <w:rsid w:val="00756243"/>
    <w:rsid w:val="007572F8"/>
    <w:rsid w:val="00757DE6"/>
    <w:rsid w:val="00760101"/>
    <w:rsid w:val="00764263"/>
    <w:rsid w:val="0076435D"/>
    <w:rsid w:val="0076544E"/>
    <w:rsid w:val="00766300"/>
    <w:rsid w:val="0077050D"/>
    <w:rsid w:val="007760AB"/>
    <w:rsid w:val="00776B35"/>
    <w:rsid w:val="0077790B"/>
    <w:rsid w:val="0078096C"/>
    <w:rsid w:val="0078168B"/>
    <w:rsid w:val="00783B3E"/>
    <w:rsid w:val="0079129F"/>
    <w:rsid w:val="00797C1F"/>
    <w:rsid w:val="00797F1A"/>
    <w:rsid w:val="007A01BF"/>
    <w:rsid w:val="007A0BCD"/>
    <w:rsid w:val="007A7576"/>
    <w:rsid w:val="007B2901"/>
    <w:rsid w:val="007B2BA1"/>
    <w:rsid w:val="007B404D"/>
    <w:rsid w:val="007C6EEE"/>
    <w:rsid w:val="007D3818"/>
    <w:rsid w:val="007E250C"/>
    <w:rsid w:val="007E5A95"/>
    <w:rsid w:val="007F0942"/>
    <w:rsid w:val="007F28C4"/>
    <w:rsid w:val="007F3A0A"/>
    <w:rsid w:val="007F7266"/>
    <w:rsid w:val="008026E4"/>
    <w:rsid w:val="00803776"/>
    <w:rsid w:val="008054E6"/>
    <w:rsid w:val="00813B4E"/>
    <w:rsid w:val="00822835"/>
    <w:rsid w:val="0082366F"/>
    <w:rsid w:val="00823791"/>
    <w:rsid w:val="008239AA"/>
    <w:rsid w:val="0083040E"/>
    <w:rsid w:val="00831BC6"/>
    <w:rsid w:val="008351A4"/>
    <w:rsid w:val="008402D9"/>
    <w:rsid w:val="00850401"/>
    <w:rsid w:val="008519BA"/>
    <w:rsid w:val="0085387B"/>
    <w:rsid w:val="00857621"/>
    <w:rsid w:val="008652F7"/>
    <w:rsid w:val="00866AA3"/>
    <w:rsid w:val="00870256"/>
    <w:rsid w:val="008748F2"/>
    <w:rsid w:val="00885697"/>
    <w:rsid w:val="008861FF"/>
    <w:rsid w:val="00886E93"/>
    <w:rsid w:val="00892AC3"/>
    <w:rsid w:val="00893208"/>
    <w:rsid w:val="00894B32"/>
    <w:rsid w:val="008A29A1"/>
    <w:rsid w:val="008A393F"/>
    <w:rsid w:val="008A5227"/>
    <w:rsid w:val="008A6044"/>
    <w:rsid w:val="008B06EB"/>
    <w:rsid w:val="008B59C8"/>
    <w:rsid w:val="008B5C81"/>
    <w:rsid w:val="008C553B"/>
    <w:rsid w:val="008C7D84"/>
    <w:rsid w:val="008D1876"/>
    <w:rsid w:val="008D4177"/>
    <w:rsid w:val="008D4D5F"/>
    <w:rsid w:val="008D6661"/>
    <w:rsid w:val="008E240F"/>
    <w:rsid w:val="008E2463"/>
    <w:rsid w:val="0090508B"/>
    <w:rsid w:val="00911601"/>
    <w:rsid w:val="00911D6A"/>
    <w:rsid w:val="00932418"/>
    <w:rsid w:val="0093580F"/>
    <w:rsid w:val="00937F17"/>
    <w:rsid w:val="0094518A"/>
    <w:rsid w:val="00945C3D"/>
    <w:rsid w:val="00955737"/>
    <w:rsid w:val="00956345"/>
    <w:rsid w:val="0096230B"/>
    <w:rsid w:val="0096328F"/>
    <w:rsid w:val="0096348C"/>
    <w:rsid w:val="00970881"/>
    <w:rsid w:val="00973896"/>
    <w:rsid w:val="00975350"/>
    <w:rsid w:val="00980E67"/>
    <w:rsid w:val="00984E64"/>
    <w:rsid w:val="00985BA5"/>
    <w:rsid w:val="00987E7B"/>
    <w:rsid w:val="00991983"/>
    <w:rsid w:val="00991A31"/>
    <w:rsid w:val="00996631"/>
    <w:rsid w:val="009A1B9F"/>
    <w:rsid w:val="009A5ACF"/>
    <w:rsid w:val="009B3CA3"/>
    <w:rsid w:val="009B6045"/>
    <w:rsid w:val="009C108E"/>
    <w:rsid w:val="009C171A"/>
    <w:rsid w:val="009C365C"/>
    <w:rsid w:val="009C4C9B"/>
    <w:rsid w:val="009D27BC"/>
    <w:rsid w:val="009D4EEF"/>
    <w:rsid w:val="009D7BEF"/>
    <w:rsid w:val="009E7FD9"/>
    <w:rsid w:val="009F1D53"/>
    <w:rsid w:val="009F3EE4"/>
    <w:rsid w:val="00A0105E"/>
    <w:rsid w:val="00A1142B"/>
    <w:rsid w:val="00A11A4A"/>
    <w:rsid w:val="00A13767"/>
    <w:rsid w:val="00A1616E"/>
    <w:rsid w:val="00A20A8E"/>
    <w:rsid w:val="00A21807"/>
    <w:rsid w:val="00A26CD4"/>
    <w:rsid w:val="00A32E93"/>
    <w:rsid w:val="00A356AE"/>
    <w:rsid w:val="00A366A8"/>
    <w:rsid w:val="00A420B3"/>
    <w:rsid w:val="00A4211B"/>
    <w:rsid w:val="00A42D6E"/>
    <w:rsid w:val="00A43BA9"/>
    <w:rsid w:val="00A5098D"/>
    <w:rsid w:val="00A55494"/>
    <w:rsid w:val="00A5620D"/>
    <w:rsid w:val="00A57BFF"/>
    <w:rsid w:val="00A57C5B"/>
    <w:rsid w:val="00A633E0"/>
    <w:rsid w:val="00A6410C"/>
    <w:rsid w:val="00A665F5"/>
    <w:rsid w:val="00A80B77"/>
    <w:rsid w:val="00A811EF"/>
    <w:rsid w:val="00A8333B"/>
    <w:rsid w:val="00A97F1A"/>
    <w:rsid w:val="00AA216F"/>
    <w:rsid w:val="00AA6F29"/>
    <w:rsid w:val="00AB0513"/>
    <w:rsid w:val="00AB0DBA"/>
    <w:rsid w:val="00AB3056"/>
    <w:rsid w:val="00AB46D4"/>
    <w:rsid w:val="00AB4E47"/>
    <w:rsid w:val="00AB52BF"/>
    <w:rsid w:val="00AB5603"/>
    <w:rsid w:val="00AB5902"/>
    <w:rsid w:val="00AB63AA"/>
    <w:rsid w:val="00AC3CF8"/>
    <w:rsid w:val="00AC7132"/>
    <w:rsid w:val="00AD1CB0"/>
    <w:rsid w:val="00AD1E81"/>
    <w:rsid w:val="00AD3CB1"/>
    <w:rsid w:val="00AD44A4"/>
    <w:rsid w:val="00AD5421"/>
    <w:rsid w:val="00AD6661"/>
    <w:rsid w:val="00AE2546"/>
    <w:rsid w:val="00AE2D1B"/>
    <w:rsid w:val="00AE405A"/>
    <w:rsid w:val="00AF3740"/>
    <w:rsid w:val="00AF657C"/>
    <w:rsid w:val="00AF65EA"/>
    <w:rsid w:val="00B0089B"/>
    <w:rsid w:val="00B00C76"/>
    <w:rsid w:val="00B0602F"/>
    <w:rsid w:val="00B061AB"/>
    <w:rsid w:val="00B0721E"/>
    <w:rsid w:val="00B11740"/>
    <w:rsid w:val="00B16EA8"/>
    <w:rsid w:val="00B17BE9"/>
    <w:rsid w:val="00B2079E"/>
    <w:rsid w:val="00B2285B"/>
    <w:rsid w:val="00B24876"/>
    <w:rsid w:val="00B25E9B"/>
    <w:rsid w:val="00B26467"/>
    <w:rsid w:val="00B26E3E"/>
    <w:rsid w:val="00B527DE"/>
    <w:rsid w:val="00B54284"/>
    <w:rsid w:val="00B55812"/>
    <w:rsid w:val="00B566CB"/>
    <w:rsid w:val="00B71DBF"/>
    <w:rsid w:val="00B7230D"/>
    <w:rsid w:val="00B7491F"/>
    <w:rsid w:val="00B76B79"/>
    <w:rsid w:val="00B7711A"/>
    <w:rsid w:val="00B80522"/>
    <w:rsid w:val="00B8365E"/>
    <w:rsid w:val="00B87FA6"/>
    <w:rsid w:val="00B904A3"/>
    <w:rsid w:val="00B96F3E"/>
    <w:rsid w:val="00BA023F"/>
    <w:rsid w:val="00BA635F"/>
    <w:rsid w:val="00BC1F16"/>
    <w:rsid w:val="00BC391F"/>
    <w:rsid w:val="00BD2A12"/>
    <w:rsid w:val="00BE1598"/>
    <w:rsid w:val="00BE2AB3"/>
    <w:rsid w:val="00BE2E88"/>
    <w:rsid w:val="00BE522C"/>
    <w:rsid w:val="00BE63E8"/>
    <w:rsid w:val="00BE7A40"/>
    <w:rsid w:val="00BF2FD1"/>
    <w:rsid w:val="00BF344F"/>
    <w:rsid w:val="00BF4684"/>
    <w:rsid w:val="00BF61E9"/>
    <w:rsid w:val="00BF6238"/>
    <w:rsid w:val="00BF6823"/>
    <w:rsid w:val="00C00A60"/>
    <w:rsid w:val="00C02B88"/>
    <w:rsid w:val="00C17322"/>
    <w:rsid w:val="00C217A6"/>
    <w:rsid w:val="00C224DD"/>
    <w:rsid w:val="00C269DB"/>
    <w:rsid w:val="00C31EC7"/>
    <w:rsid w:val="00C372A1"/>
    <w:rsid w:val="00C37AF7"/>
    <w:rsid w:val="00C42546"/>
    <w:rsid w:val="00C43C18"/>
    <w:rsid w:val="00C44FF9"/>
    <w:rsid w:val="00C45839"/>
    <w:rsid w:val="00C526E0"/>
    <w:rsid w:val="00C54638"/>
    <w:rsid w:val="00C55DD1"/>
    <w:rsid w:val="00C56249"/>
    <w:rsid w:val="00C56ED9"/>
    <w:rsid w:val="00C604F2"/>
    <w:rsid w:val="00C656D2"/>
    <w:rsid w:val="00C6611B"/>
    <w:rsid w:val="00C6689A"/>
    <w:rsid w:val="00C7170C"/>
    <w:rsid w:val="00C73869"/>
    <w:rsid w:val="00C73C12"/>
    <w:rsid w:val="00C73FCD"/>
    <w:rsid w:val="00C81F9A"/>
    <w:rsid w:val="00C9005A"/>
    <w:rsid w:val="00C95599"/>
    <w:rsid w:val="00C9595B"/>
    <w:rsid w:val="00CA1941"/>
    <w:rsid w:val="00CA4A27"/>
    <w:rsid w:val="00CA6AD8"/>
    <w:rsid w:val="00CB0A30"/>
    <w:rsid w:val="00CB1871"/>
    <w:rsid w:val="00CB21FF"/>
    <w:rsid w:val="00CB458A"/>
    <w:rsid w:val="00CB593E"/>
    <w:rsid w:val="00CB5D6A"/>
    <w:rsid w:val="00CD46AC"/>
    <w:rsid w:val="00CE136C"/>
    <w:rsid w:val="00CE3F14"/>
    <w:rsid w:val="00CE7CAF"/>
    <w:rsid w:val="00CF5C73"/>
    <w:rsid w:val="00D0425B"/>
    <w:rsid w:val="00D04908"/>
    <w:rsid w:val="00D06517"/>
    <w:rsid w:val="00D1419A"/>
    <w:rsid w:val="00D16C25"/>
    <w:rsid w:val="00D20D83"/>
    <w:rsid w:val="00D24F22"/>
    <w:rsid w:val="00D25884"/>
    <w:rsid w:val="00D27B70"/>
    <w:rsid w:val="00D31EF2"/>
    <w:rsid w:val="00D3569D"/>
    <w:rsid w:val="00D4045E"/>
    <w:rsid w:val="00D47AA2"/>
    <w:rsid w:val="00D565A3"/>
    <w:rsid w:val="00D57D42"/>
    <w:rsid w:val="00D63704"/>
    <w:rsid w:val="00D63DFA"/>
    <w:rsid w:val="00D66F8D"/>
    <w:rsid w:val="00D6757B"/>
    <w:rsid w:val="00D7091D"/>
    <w:rsid w:val="00D751FC"/>
    <w:rsid w:val="00D76D26"/>
    <w:rsid w:val="00D834ED"/>
    <w:rsid w:val="00D87B79"/>
    <w:rsid w:val="00D91D33"/>
    <w:rsid w:val="00D925A6"/>
    <w:rsid w:val="00D9611B"/>
    <w:rsid w:val="00D96422"/>
    <w:rsid w:val="00DA1DAF"/>
    <w:rsid w:val="00DA4071"/>
    <w:rsid w:val="00DA4136"/>
    <w:rsid w:val="00DA48F0"/>
    <w:rsid w:val="00DB658A"/>
    <w:rsid w:val="00DB749F"/>
    <w:rsid w:val="00DB76AC"/>
    <w:rsid w:val="00DC1F9B"/>
    <w:rsid w:val="00DD01E9"/>
    <w:rsid w:val="00DD14A2"/>
    <w:rsid w:val="00DD7BEB"/>
    <w:rsid w:val="00DE0174"/>
    <w:rsid w:val="00DE0774"/>
    <w:rsid w:val="00DE11A3"/>
    <w:rsid w:val="00DE2194"/>
    <w:rsid w:val="00DE4D9B"/>
    <w:rsid w:val="00DE6DDD"/>
    <w:rsid w:val="00DF277F"/>
    <w:rsid w:val="00E014DE"/>
    <w:rsid w:val="00E043A9"/>
    <w:rsid w:val="00E04F97"/>
    <w:rsid w:val="00E12FDA"/>
    <w:rsid w:val="00E144A7"/>
    <w:rsid w:val="00E16659"/>
    <w:rsid w:val="00E166BE"/>
    <w:rsid w:val="00E1777F"/>
    <w:rsid w:val="00E21C56"/>
    <w:rsid w:val="00E220B7"/>
    <w:rsid w:val="00E279BA"/>
    <w:rsid w:val="00E27E02"/>
    <w:rsid w:val="00E329A9"/>
    <w:rsid w:val="00E34302"/>
    <w:rsid w:val="00E3466F"/>
    <w:rsid w:val="00E34CCB"/>
    <w:rsid w:val="00E34FD5"/>
    <w:rsid w:val="00E3554D"/>
    <w:rsid w:val="00E35A78"/>
    <w:rsid w:val="00E367BD"/>
    <w:rsid w:val="00E41472"/>
    <w:rsid w:val="00E42F87"/>
    <w:rsid w:val="00E526A4"/>
    <w:rsid w:val="00E53471"/>
    <w:rsid w:val="00E56C90"/>
    <w:rsid w:val="00E57C63"/>
    <w:rsid w:val="00E65C1A"/>
    <w:rsid w:val="00E7130A"/>
    <w:rsid w:val="00E74EC9"/>
    <w:rsid w:val="00E74F88"/>
    <w:rsid w:val="00E822D1"/>
    <w:rsid w:val="00E828E1"/>
    <w:rsid w:val="00E83C56"/>
    <w:rsid w:val="00E8432A"/>
    <w:rsid w:val="00E948DA"/>
    <w:rsid w:val="00E95CBE"/>
    <w:rsid w:val="00E978DA"/>
    <w:rsid w:val="00EA1627"/>
    <w:rsid w:val="00EA26AC"/>
    <w:rsid w:val="00EB32B0"/>
    <w:rsid w:val="00EB3C4B"/>
    <w:rsid w:val="00EC036C"/>
    <w:rsid w:val="00EC332A"/>
    <w:rsid w:val="00EC5521"/>
    <w:rsid w:val="00ED14FE"/>
    <w:rsid w:val="00ED2656"/>
    <w:rsid w:val="00ED5688"/>
    <w:rsid w:val="00ED6E99"/>
    <w:rsid w:val="00EE225E"/>
    <w:rsid w:val="00EE5545"/>
    <w:rsid w:val="00EE5B54"/>
    <w:rsid w:val="00EE6C68"/>
    <w:rsid w:val="00EF46A9"/>
    <w:rsid w:val="00EF68E9"/>
    <w:rsid w:val="00EF6965"/>
    <w:rsid w:val="00EF6CA1"/>
    <w:rsid w:val="00F00647"/>
    <w:rsid w:val="00F03E55"/>
    <w:rsid w:val="00F06506"/>
    <w:rsid w:val="00F07361"/>
    <w:rsid w:val="00F114E5"/>
    <w:rsid w:val="00F20208"/>
    <w:rsid w:val="00F21D4E"/>
    <w:rsid w:val="00F231DA"/>
    <w:rsid w:val="00F31A6C"/>
    <w:rsid w:val="00F33105"/>
    <w:rsid w:val="00F361F4"/>
    <w:rsid w:val="00F37AB5"/>
    <w:rsid w:val="00F4650D"/>
    <w:rsid w:val="00F50082"/>
    <w:rsid w:val="00F57115"/>
    <w:rsid w:val="00F6147D"/>
    <w:rsid w:val="00F633B7"/>
    <w:rsid w:val="00F651D6"/>
    <w:rsid w:val="00F71355"/>
    <w:rsid w:val="00F71A90"/>
    <w:rsid w:val="00F73393"/>
    <w:rsid w:val="00F84A4F"/>
    <w:rsid w:val="00F91419"/>
    <w:rsid w:val="00F916E0"/>
    <w:rsid w:val="00FA0EB3"/>
    <w:rsid w:val="00FA2C67"/>
    <w:rsid w:val="00FB0462"/>
    <w:rsid w:val="00FB187F"/>
    <w:rsid w:val="00FB43C4"/>
    <w:rsid w:val="00FB65EF"/>
    <w:rsid w:val="00FC5489"/>
    <w:rsid w:val="00FD6045"/>
    <w:rsid w:val="00FD7731"/>
    <w:rsid w:val="00FE17ED"/>
    <w:rsid w:val="00FF4DAE"/>
    <w:rsid w:val="00FF7F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D52D"/>
  <w15:docId w15:val="{B8CED849-DB3B-4BEC-A259-F61D5088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244A"/>
    <w:rPr>
      <w:rFonts w:ascii="Calibri" w:eastAsia="Calibri" w:hAnsi="Calibri" w:cs="Times New Roman"/>
    </w:rPr>
  </w:style>
  <w:style w:type="paragraph" w:styleId="1">
    <w:name w:val="heading 1"/>
    <w:basedOn w:val="a"/>
    <w:next w:val="a"/>
    <w:link w:val="10"/>
    <w:uiPriority w:val="9"/>
    <w:qFormat/>
    <w:rsid w:val="00DA41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DA413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3C56"/>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basedOn w:val="a0"/>
    <w:uiPriority w:val="22"/>
    <w:qFormat/>
    <w:rsid w:val="00E83C56"/>
    <w:rPr>
      <w:b/>
      <w:bCs/>
    </w:rPr>
  </w:style>
  <w:style w:type="character" w:styleId="a5">
    <w:name w:val="Hyperlink"/>
    <w:basedOn w:val="a0"/>
    <w:uiPriority w:val="99"/>
    <w:unhideWhenUsed/>
    <w:rsid w:val="005C6A3D"/>
    <w:rPr>
      <w:color w:val="0000FF" w:themeColor="hyperlink"/>
      <w:u w:val="single"/>
    </w:rPr>
  </w:style>
  <w:style w:type="paragraph" w:styleId="a6">
    <w:name w:val="No Spacing"/>
    <w:uiPriority w:val="1"/>
    <w:qFormat/>
    <w:rsid w:val="00FE17ED"/>
    <w:pPr>
      <w:spacing w:after="0" w:line="240" w:lineRule="auto"/>
    </w:pPr>
    <w:rPr>
      <w:rFonts w:ascii="Calibri" w:eastAsia="Calibri" w:hAnsi="Calibri" w:cs="Times New Roman"/>
    </w:rPr>
  </w:style>
  <w:style w:type="paragraph" w:customStyle="1" w:styleId="1CStyle0">
    <w:name w:val="1CStyle0"/>
    <w:rsid w:val="00FE17ED"/>
    <w:pPr>
      <w:jc w:val="center"/>
    </w:pPr>
    <w:rPr>
      <w:rFonts w:ascii="Arial" w:eastAsiaTheme="minorEastAsia" w:hAnsi="Arial"/>
      <w:b/>
      <w:sz w:val="24"/>
      <w:lang w:eastAsia="ru-RU"/>
    </w:rPr>
  </w:style>
  <w:style w:type="table" w:styleId="a7">
    <w:name w:val="Table Grid"/>
    <w:basedOn w:val="a1"/>
    <w:uiPriority w:val="59"/>
    <w:rsid w:val="00776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776B35"/>
    <w:pPr>
      <w:ind w:left="720"/>
      <w:contextualSpacing/>
    </w:pPr>
    <w:rPr>
      <w:rFonts w:asciiTheme="minorHAnsi" w:eastAsiaTheme="minorHAnsi" w:hAnsiTheme="minorHAnsi" w:cstheme="minorBidi"/>
    </w:rPr>
  </w:style>
  <w:style w:type="paragraph" w:customStyle="1" w:styleId="Standard">
    <w:name w:val="Standard"/>
    <w:rsid w:val="00D16C25"/>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Default">
    <w:name w:val="Default"/>
    <w:rsid w:val="00D16C25"/>
    <w:pPr>
      <w:autoSpaceDE w:val="0"/>
      <w:autoSpaceDN w:val="0"/>
      <w:adjustRightInd w:val="0"/>
      <w:spacing w:after="0" w:line="240" w:lineRule="auto"/>
    </w:pPr>
    <w:rPr>
      <w:rFonts w:ascii="Calibri" w:eastAsia="Calibri" w:hAnsi="Calibri" w:cs="Calibri"/>
      <w:color w:val="000000"/>
      <w:sz w:val="24"/>
      <w:szCs w:val="24"/>
    </w:rPr>
  </w:style>
  <w:style w:type="paragraph" w:styleId="a9">
    <w:name w:val="Balloon Text"/>
    <w:basedOn w:val="a"/>
    <w:link w:val="aa"/>
    <w:uiPriority w:val="99"/>
    <w:semiHidden/>
    <w:unhideWhenUsed/>
    <w:rsid w:val="00102A2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02A21"/>
    <w:rPr>
      <w:rFonts w:ascii="Tahoma" w:eastAsia="Calibri" w:hAnsi="Tahoma" w:cs="Tahoma"/>
      <w:sz w:val="16"/>
      <w:szCs w:val="16"/>
    </w:rPr>
  </w:style>
  <w:style w:type="table" w:customStyle="1" w:styleId="11">
    <w:name w:val="Сетка таблицы1"/>
    <w:basedOn w:val="a1"/>
    <w:next w:val="a7"/>
    <w:uiPriority w:val="59"/>
    <w:rsid w:val="009D27BC"/>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D9611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D9611B"/>
    <w:rPr>
      <w:rFonts w:ascii="Calibri" w:eastAsia="Calibri" w:hAnsi="Calibri" w:cs="Times New Roman"/>
    </w:rPr>
  </w:style>
  <w:style w:type="paragraph" w:styleId="ad">
    <w:name w:val="footer"/>
    <w:basedOn w:val="a"/>
    <w:link w:val="ae"/>
    <w:uiPriority w:val="99"/>
    <w:unhideWhenUsed/>
    <w:rsid w:val="00D9611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D9611B"/>
    <w:rPr>
      <w:rFonts w:ascii="Calibri" w:eastAsia="Calibri" w:hAnsi="Calibri" w:cs="Times New Roman"/>
    </w:rPr>
  </w:style>
  <w:style w:type="paragraph" w:styleId="HTML">
    <w:name w:val="HTML Preformatted"/>
    <w:basedOn w:val="a"/>
    <w:link w:val="HTML0"/>
    <w:uiPriority w:val="99"/>
    <w:semiHidden/>
    <w:unhideWhenUsed/>
    <w:rsid w:val="000E54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E54AA"/>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A413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DA413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1532">
      <w:bodyDiv w:val="1"/>
      <w:marLeft w:val="0"/>
      <w:marRight w:val="0"/>
      <w:marTop w:val="0"/>
      <w:marBottom w:val="0"/>
      <w:divBdr>
        <w:top w:val="none" w:sz="0" w:space="0" w:color="auto"/>
        <w:left w:val="none" w:sz="0" w:space="0" w:color="auto"/>
        <w:bottom w:val="none" w:sz="0" w:space="0" w:color="auto"/>
        <w:right w:val="none" w:sz="0" w:space="0" w:color="auto"/>
      </w:divBdr>
    </w:div>
    <w:div w:id="4023110">
      <w:bodyDiv w:val="1"/>
      <w:marLeft w:val="0"/>
      <w:marRight w:val="0"/>
      <w:marTop w:val="0"/>
      <w:marBottom w:val="0"/>
      <w:divBdr>
        <w:top w:val="none" w:sz="0" w:space="0" w:color="auto"/>
        <w:left w:val="none" w:sz="0" w:space="0" w:color="auto"/>
        <w:bottom w:val="none" w:sz="0" w:space="0" w:color="auto"/>
        <w:right w:val="none" w:sz="0" w:space="0" w:color="auto"/>
      </w:divBdr>
    </w:div>
    <w:div w:id="39980674">
      <w:bodyDiv w:val="1"/>
      <w:marLeft w:val="0"/>
      <w:marRight w:val="0"/>
      <w:marTop w:val="0"/>
      <w:marBottom w:val="0"/>
      <w:divBdr>
        <w:top w:val="none" w:sz="0" w:space="0" w:color="auto"/>
        <w:left w:val="none" w:sz="0" w:space="0" w:color="auto"/>
        <w:bottom w:val="none" w:sz="0" w:space="0" w:color="auto"/>
        <w:right w:val="none" w:sz="0" w:space="0" w:color="auto"/>
      </w:divBdr>
    </w:div>
    <w:div w:id="49959567">
      <w:bodyDiv w:val="1"/>
      <w:marLeft w:val="0"/>
      <w:marRight w:val="0"/>
      <w:marTop w:val="0"/>
      <w:marBottom w:val="0"/>
      <w:divBdr>
        <w:top w:val="none" w:sz="0" w:space="0" w:color="auto"/>
        <w:left w:val="none" w:sz="0" w:space="0" w:color="auto"/>
        <w:bottom w:val="none" w:sz="0" w:space="0" w:color="auto"/>
        <w:right w:val="none" w:sz="0" w:space="0" w:color="auto"/>
      </w:divBdr>
    </w:div>
    <w:div w:id="60449617">
      <w:bodyDiv w:val="1"/>
      <w:marLeft w:val="0"/>
      <w:marRight w:val="0"/>
      <w:marTop w:val="0"/>
      <w:marBottom w:val="0"/>
      <w:divBdr>
        <w:top w:val="none" w:sz="0" w:space="0" w:color="auto"/>
        <w:left w:val="none" w:sz="0" w:space="0" w:color="auto"/>
        <w:bottom w:val="none" w:sz="0" w:space="0" w:color="auto"/>
        <w:right w:val="none" w:sz="0" w:space="0" w:color="auto"/>
      </w:divBdr>
    </w:div>
    <w:div w:id="64619617">
      <w:bodyDiv w:val="1"/>
      <w:marLeft w:val="0"/>
      <w:marRight w:val="0"/>
      <w:marTop w:val="0"/>
      <w:marBottom w:val="0"/>
      <w:divBdr>
        <w:top w:val="none" w:sz="0" w:space="0" w:color="auto"/>
        <w:left w:val="none" w:sz="0" w:space="0" w:color="auto"/>
        <w:bottom w:val="none" w:sz="0" w:space="0" w:color="auto"/>
        <w:right w:val="none" w:sz="0" w:space="0" w:color="auto"/>
      </w:divBdr>
    </w:div>
    <w:div w:id="89080951">
      <w:bodyDiv w:val="1"/>
      <w:marLeft w:val="0"/>
      <w:marRight w:val="0"/>
      <w:marTop w:val="0"/>
      <w:marBottom w:val="0"/>
      <w:divBdr>
        <w:top w:val="none" w:sz="0" w:space="0" w:color="auto"/>
        <w:left w:val="none" w:sz="0" w:space="0" w:color="auto"/>
        <w:bottom w:val="none" w:sz="0" w:space="0" w:color="auto"/>
        <w:right w:val="none" w:sz="0" w:space="0" w:color="auto"/>
      </w:divBdr>
    </w:div>
    <w:div w:id="96566586">
      <w:bodyDiv w:val="1"/>
      <w:marLeft w:val="0"/>
      <w:marRight w:val="0"/>
      <w:marTop w:val="0"/>
      <w:marBottom w:val="0"/>
      <w:divBdr>
        <w:top w:val="none" w:sz="0" w:space="0" w:color="auto"/>
        <w:left w:val="none" w:sz="0" w:space="0" w:color="auto"/>
        <w:bottom w:val="none" w:sz="0" w:space="0" w:color="auto"/>
        <w:right w:val="none" w:sz="0" w:space="0" w:color="auto"/>
      </w:divBdr>
    </w:div>
    <w:div w:id="162284174">
      <w:bodyDiv w:val="1"/>
      <w:marLeft w:val="0"/>
      <w:marRight w:val="0"/>
      <w:marTop w:val="0"/>
      <w:marBottom w:val="0"/>
      <w:divBdr>
        <w:top w:val="none" w:sz="0" w:space="0" w:color="auto"/>
        <w:left w:val="none" w:sz="0" w:space="0" w:color="auto"/>
        <w:bottom w:val="none" w:sz="0" w:space="0" w:color="auto"/>
        <w:right w:val="none" w:sz="0" w:space="0" w:color="auto"/>
      </w:divBdr>
    </w:div>
    <w:div w:id="182596490">
      <w:bodyDiv w:val="1"/>
      <w:marLeft w:val="0"/>
      <w:marRight w:val="0"/>
      <w:marTop w:val="0"/>
      <w:marBottom w:val="0"/>
      <w:divBdr>
        <w:top w:val="none" w:sz="0" w:space="0" w:color="auto"/>
        <w:left w:val="none" w:sz="0" w:space="0" w:color="auto"/>
        <w:bottom w:val="none" w:sz="0" w:space="0" w:color="auto"/>
        <w:right w:val="none" w:sz="0" w:space="0" w:color="auto"/>
      </w:divBdr>
    </w:div>
    <w:div w:id="215317579">
      <w:bodyDiv w:val="1"/>
      <w:marLeft w:val="0"/>
      <w:marRight w:val="0"/>
      <w:marTop w:val="0"/>
      <w:marBottom w:val="0"/>
      <w:divBdr>
        <w:top w:val="none" w:sz="0" w:space="0" w:color="auto"/>
        <w:left w:val="none" w:sz="0" w:space="0" w:color="auto"/>
        <w:bottom w:val="none" w:sz="0" w:space="0" w:color="auto"/>
        <w:right w:val="none" w:sz="0" w:space="0" w:color="auto"/>
      </w:divBdr>
    </w:div>
    <w:div w:id="217590384">
      <w:bodyDiv w:val="1"/>
      <w:marLeft w:val="0"/>
      <w:marRight w:val="0"/>
      <w:marTop w:val="0"/>
      <w:marBottom w:val="0"/>
      <w:divBdr>
        <w:top w:val="none" w:sz="0" w:space="0" w:color="auto"/>
        <w:left w:val="none" w:sz="0" w:space="0" w:color="auto"/>
        <w:bottom w:val="none" w:sz="0" w:space="0" w:color="auto"/>
        <w:right w:val="none" w:sz="0" w:space="0" w:color="auto"/>
      </w:divBdr>
    </w:div>
    <w:div w:id="231358077">
      <w:bodyDiv w:val="1"/>
      <w:marLeft w:val="0"/>
      <w:marRight w:val="0"/>
      <w:marTop w:val="0"/>
      <w:marBottom w:val="0"/>
      <w:divBdr>
        <w:top w:val="none" w:sz="0" w:space="0" w:color="auto"/>
        <w:left w:val="none" w:sz="0" w:space="0" w:color="auto"/>
        <w:bottom w:val="none" w:sz="0" w:space="0" w:color="auto"/>
        <w:right w:val="none" w:sz="0" w:space="0" w:color="auto"/>
      </w:divBdr>
    </w:div>
    <w:div w:id="243301417">
      <w:bodyDiv w:val="1"/>
      <w:marLeft w:val="0"/>
      <w:marRight w:val="0"/>
      <w:marTop w:val="0"/>
      <w:marBottom w:val="0"/>
      <w:divBdr>
        <w:top w:val="none" w:sz="0" w:space="0" w:color="auto"/>
        <w:left w:val="none" w:sz="0" w:space="0" w:color="auto"/>
        <w:bottom w:val="none" w:sz="0" w:space="0" w:color="auto"/>
        <w:right w:val="none" w:sz="0" w:space="0" w:color="auto"/>
      </w:divBdr>
    </w:div>
    <w:div w:id="342246098">
      <w:bodyDiv w:val="1"/>
      <w:marLeft w:val="0"/>
      <w:marRight w:val="0"/>
      <w:marTop w:val="0"/>
      <w:marBottom w:val="0"/>
      <w:divBdr>
        <w:top w:val="none" w:sz="0" w:space="0" w:color="auto"/>
        <w:left w:val="none" w:sz="0" w:space="0" w:color="auto"/>
        <w:bottom w:val="none" w:sz="0" w:space="0" w:color="auto"/>
        <w:right w:val="none" w:sz="0" w:space="0" w:color="auto"/>
      </w:divBdr>
    </w:div>
    <w:div w:id="343939732">
      <w:bodyDiv w:val="1"/>
      <w:marLeft w:val="0"/>
      <w:marRight w:val="0"/>
      <w:marTop w:val="0"/>
      <w:marBottom w:val="0"/>
      <w:divBdr>
        <w:top w:val="none" w:sz="0" w:space="0" w:color="auto"/>
        <w:left w:val="none" w:sz="0" w:space="0" w:color="auto"/>
        <w:bottom w:val="none" w:sz="0" w:space="0" w:color="auto"/>
        <w:right w:val="none" w:sz="0" w:space="0" w:color="auto"/>
      </w:divBdr>
    </w:div>
    <w:div w:id="423577918">
      <w:bodyDiv w:val="1"/>
      <w:marLeft w:val="0"/>
      <w:marRight w:val="0"/>
      <w:marTop w:val="0"/>
      <w:marBottom w:val="0"/>
      <w:divBdr>
        <w:top w:val="none" w:sz="0" w:space="0" w:color="auto"/>
        <w:left w:val="none" w:sz="0" w:space="0" w:color="auto"/>
        <w:bottom w:val="none" w:sz="0" w:space="0" w:color="auto"/>
        <w:right w:val="none" w:sz="0" w:space="0" w:color="auto"/>
      </w:divBdr>
    </w:div>
    <w:div w:id="429393843">
      <w:bodyDiv w:val="1"/>
      <w:marLeft w:val="0"/>
      <w:marRight w:val="0"/>
      <w:marTop w:val="0"/>
      <w:marBottom w:val="0"/>
      <w:divBdr>
        <w:top w:val="none" w:sz="0" w:space="0" w:color="auto"/>
        <w:left w:val="none" w:sz="0" w:space="0" w:color="auto"/>
        <w:bottom w:val="none" w:sz="0" w:space="0" w:color="auto"/>
        <w:right w:val="none" w:sz="0" w:space="0" w:color="auto"/>
      </w:divBdr>
    </w:div>
    <w:div w:id="468207488">
      <w:bodyDiv w:val="1"/>
      <w:marLeft w:val="0"/>
      <w:marRight w:val="0"/>
      <w:marTop w:val="0"/>
      <w:marBottom w:val="0"/>
      <w:divBdr>
        <w:top w:val="none" w:sz="0" w:space="0" w:color="auto"/>
        <w:left w:val="none" w:sz="0" w:space="0" w:color="auto"/>
        <w:bottom w:val="none" w:sz="0" w:space="0" w:color="auto"/>
        <w:right w:val="none" w:sz="0" w:space="0" w:color="auto"/>
      </w:divBdr>
    </w:div>
    <w:div w:id="504439504">
      <w:bodyDiv w:val="1"/>
      <w:marLeft w:val="0"/>
      <w:marRight w:val="0"/>
      <w:marTop w:val="0"/>
      <w:marBottom w:val="0"/>
      <w:divBdr>
        <w:top w:val="none" w:sz="0" w:space="0" w:color="auto"/>
        <w:left w:val="none" w:sz="0" w:space="0" w:color="auto"/>
        <w:bottom w:val="none" w:sz="0" w:space="0" w:color="auto"/>
        <w:right w:val="none" w:sz="0" w:space="0" w:color="auto"/>
      </w:divBdr>
    </w:div>
    <w:div w:id="529028560">
      <w:bodyDiv w:val="1"/>
      <w:marLeft w:val="0"/>
      <w:marRight w:val="0"/>
      <w:marTop w:val="0"/>
      <w:marBottom w:val="0"/>
      <w:divBdr>
        <w:top w:val="none" w:sz="0" w:space="0" w:color="auto"/>
        <w:left w:val="none" w:sz="0" w:space="0" w:color="auto"/>
        <w:bottom w:val="none" w:sz="0" w:space="0" w:color="auto"/>
        <w:right w:val="none" w:sz="0" w:space="0" w:color="auto"/>
      </w:divBdr>
    </w:div>
    <w:div w:id="541016469">
      <w:bodyDiv w:val="1"/>
      <w:marLeft w:val="0"/>
      <w:marRight w:val="0"/>
      <w:marTop w:val="0"/>
      <w:marBottom w:val="0"/>
      <w:divBdr>
        <w:top w:val="none" w:sz="0" w:space="0" w:color="auto"/>
        <w:left w:val="none" w:sz="0" w:space="0" w:color="auto"/>
        <w:bottom w:val="none" w:sz="0" w:space="0" w:color="auto"/>
        <w:right w:val="none" w:sz="0" w:space="0" w:color="auto"/>
      </w:divBdr>
    </w:div>
    <w:div w:id="547448202">
      <w:bodyDiv w:val="1"/>
      <w:marLeft w:val="0"/>
      <w:marRight w:val="0"/>
      <w:marTop w:val="0"/>
      <w:marBottom w:val="0"/>
      <w:divBdr>
        <w:top w:val="none" w:sz="0" w:space="0" w:color="auto"/>
        <w:left w:val="none" w:sz="0" w:space="0" w:color="auto"/>
        <w:bottom w:val="none" w:sz="0" w:space="0" w:color="auto"/>
        <w:right w:val="none" w:sz="0" w:space="0" w:color="auto"/>
      </w:divBdr>
    </w:div>
    <w:div w:id="567497219">
      <w:bodyDiv w:val="1"/>
      <w:marLeft w:val="0"/>
      <w:marRight w:val="0"/>
      <w:marTop w:val="0"/>
      <w:marBottom w:val="0"/>
      <w:divBdr>
        <w:top w:val="none" w:sz="0" w:space="0" w:color="auto"/>
        <w:left w:val="none" w:sz="0" w:space="0" w:color="auto"/>
        <w:bottom w:val="none" w:sz="0" w:space="0" w:color="auto"/>
        <w:right w:val="none" w:sz="0" w:space="0" w:color="auto"/>
      </w:divBdr>
    </w:div>
    <w:div w:id="621695827">
      <w:bodyDiv w:val="1"/>
      <w:marLeft w:val="0"/>
      <w:marRight w:val="0"/>
      <w:marTop w:val="0"/>
      <w:marBottom w:val="0"/>
      <w:divBdr>
        <w:top w:val="none" w:sz="0" w:space="0" w:color="auto"/>
        <w:left w:val="none" w:sz="0" w:space="0" w:color="auto"/>
        <w:bottom w:val="none" w:sz="0" w:space="0" w:color="auto"/>
        <w:right w:val="none" w:sz="0" w:space="0" w:color="auto"/>
      </w:divBdr>
    </w:div>
    <w:div w:id="633221350">
      <w:bodyDiv w:val="1"/>
      <w:marLeft w:val="0"/>
      <w:marRight w:val="0"/>
      <w:marTop w:val="0"/>
      <w:marBottom w:val="0"/>
      <w:divBdr>
        <w:top w:val="none" w:sz="0" w:space="0" w:color="auto"/>
        <w:left w:val="none" w:sz="0" w:space="0" w:color="auto"/>
        <w:bottom w:val="none" w:sz="0" w:space="0" w:color="auto"/>
        <w:right w:val="none" w:sz="0" w:space="0" w:color="auto"/>
      </w:divBdr>
    </w:div>
    <w:div w:id="670568058">
      <w:bodyDiv w:val="1"/>
      <w:marLeft w:val="0"/>
      <w:marRight w:val="0"/>
      <w:marTop w:val="0"/>
      <w:marBottom w:val="0"/>
      <w:divBdr>
        <w:top w:val="none" w:sz="0" w:space="0" w:color="auto"/>
        <w:left w:val="none" w:sz="0" w:space="0" w:color="auto"/>
        <w:bottom w:val="none" w:sz="0" w:space="0" w:color="auto"/>
        <w:right w:val="none" w:sz="0" w:space="0" w:color="auto"/>
      </w:divBdr>
    </w:div>
    <w:div w:id="671296041">
      <w:bodyDiv w:val="1"/>
      <w:marLeft w:val="0"/>
      <w:marRight w:val="0"/>
      <w:marTop w:val="0"/>
      <w:marBottom w:val="0"/>
      <w:divBdr>
        <w:top w:val="none" w:sz="0" w:space="0" w:color="auto"/>
        <w:left w:val="none" w:sz="0" w:space="0" w:color="auto"/>
        <w:bottom w:val="none" w:sz="0" w:space="0" w:color="auto"/>
        <w:right w:val="none" w:sz="0" w:space="0" w:color="auto"/>
      </w:divBdr>
    </w:div>
    <w:div w:id="702824560">
      <w:bodyDiv w:val="1"/>
      <w:marLeft w:val="0"/>
      <w:marRight w:val="0"/>
      <w:marTop w:val="0"/>
      <w:marBottom w:val="0"/>
      <w:divBdr>
        <w:top w:val="none" w:sz="0" w:space="0" w:color="auto"/>
        <w:left w:val="none" w:sz="0" w:space="0" w:color="auto"/>
        <w:bottom w:val="none" w:sz="0" w:space="0" w:color="auto"/>
        <w:right w:val="none" w:sz="0" w:space="0" w:color="auto"/>
      </w:divBdr>
    </w:div>
    <w:div w:id="719399928">
      <w:bodyDiv w:val="1"/>
      <w:marLeft w:val="0"/>
      <w:marRight w:val="0"/>
      <w:marTop w:val="0"/>
      <w:marBottom w:val="0"/>
      <w:divBdr>
        <w:top w:val="none" w:sz="0" w:space="0" w:color="auto"/>
        <w:left w:val="none" w:sz="0" w:space="0" w:color="auto"/>
        <w:bottom w:val="none" w:sz="0" w:space="0" w:color="auto"/>
        <w:right w:val="none" w:sz="0" w:space="0" w:color="auto"/>
      </w:divBdr>
    </w:div>
    <w:div w:id="778526074">
      <w:bodyDiv w:val="1"/>
      <w:marLeft w:val="0"/>
      <w:marRight w:val="0"/>
      <w:marTop w:val="0"/>
      <w:marBottom w:val="0"/>
      <w:divBdr>
        <w:top w:val="none" w:sz="0" w:space="0" w:color="auto"/>
        <w:left w:val="none" w:sz="0" w:space="0" w:color="auto"/>
        <w:bottom w:val="none" w:sz="0" w:space="0" w:color="auto"/>
        <w:right w:val="none" w:sz="0" w:space="0" w:color="auto"/>
      </w:divBdr>
    </w:div>
    <w:div w:id="833881325">
      <w:bodyDiv w:val="1"/>
      <w:marLeft w:val="0"/>
      <w:marRight w:val="0"/>
      <w:marTop w:val="0"/>
      <w:marBottom w:val="0"/>
      <w:divBdr>
        <w:top w:val="none" w:sz="0" w:space="0" w:color="auto"/>
        <w:left w:val="none" w:sz="0" w:space="0" w:color="auto"/>
        <w:bottom w:val="none" w:sz="0" w:space="0" w:color="auto"/>
        <w:right w:val="none" w:sz="0" w:space="0" w:color="auto"/>
      </w:divBdr>
    </w:div>
    <w:div w:id="1023282475">
      <w:bodyDiv w:val="1"/>
      <w:marLeft w:val="0"/>
      <w:marRight w:val="0"/>
      <w:marTop w:val="0"/>
      <w:marBottom w:val="0"/>
      <w:divBdr>
        <w:top w:val="none" w:sz="0" w:space="0" w:color="auto"/>
        <w:left w:val="none" w:sz="0" w:space="0" w:color="auto"/>
        <w:bottom w:val="none" w:sz="0" w:space="0" w:color="auto"/>
        <w:right w:val="none" w:sz="0" w:space="0" w:color="auto"/>
      </w:divBdr>
    </w:div>
    <w:div w:id="1036855752">
      <w:bodyDiv w:val="1"/>
      <w:marLeft w:val="0"/>
      <w:marRight w:val="0"/>
      <w:marTop w:val="0"/>
      <w:marBottom w:val="0"/>
      <w:divBdr>
        <w:top w:val="none" w:sz="0" w:space="0" w:color="auto"/>
        <w:left w:val="none" w:sz="0" w:space="0" w:color="auto"/>
        <w:bottom w:val="none" w:sz="0" w:space="0" w:color="auto"/>
        <w:right w:val="none" w:sz="0" w:space="0" w:color="auto"/>
      </w:divBdr>
    </w:div>
    <w:div w:id="1058550819">
      <w:bodyDiv w:val="1"/>
      <w:marLeft w:val="0"/>
      <w:marRight w:val="0"/>
      <w:marTop w:val="0"/>
      <w:marBottom w:val="0"/>
      <w:divBdr>
        <w:top w:val="none" w:sz="0" w:space="0" w:color="auto"/>
        <w:left w:val="none" w:sz="0" w:space="0" w:color="auto"/>
        <w:bottom w:val="none" w:sz="0" w:space="0" w:color="auto"/>
        <w:right w:val="none" w:sz="0" w:space="0" w:color="auto"/>
      </w:divBdr>
    </w:div>
    <w:div w:id="1062025545">
      <w:bodyDiv w:val="1"/>
      <w:marLeft w:val="0"/>
      <w:marRight w:val="0"/>
      <w:marTop w:val="0"/>
      <w:marBottom w:val="0"/>
      <w:divBdr>
        <w:top w:val="none" w:sz="0" w:space="0" w:color="auto"/>
        <w:left w:val="none" w:sz="0" w:space="0" w:color="auto"/>
        <w:bottom w:val="none" w:sz="0" w:space="0" w:color="auto"/>
        <w:right w:val="none" w:sz="0" w:space="0" w:color="auto"/>
      </w:divBdr>
    </w:div>
    <w:div w:id="1107962707">
      <w:bodyDiv w:val="1"/>
      <w:marLeft w:val="0"/>
      <w:marRight w:val="0"/>
      <w:marTop w:val="0"/>
      <w:marBottom w:val="0"/>
      <w:divBdr>
        <w:top w:val="none" w:sz="0" w:space="0" w:color="auto"/>
        <w:left w:val="none" w:sz="0" w:space="0" w:color="auto"/>
        <w:bottom w:val="none" w:sz="0" w:space="0" w:color="auto"/>
        <w:right w:val="none" w:sz="0" w:space="0" w:color="auto"/>
      </w:divBdr>
    </w:div>
    <w:div w:id="1145200897">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89952656">
      <w:bodyDiv w:val="1"/>
      <w:marLeft w:val="0"/>
      <w:marRight w:val="0"/>
      <w:marTop w:val="0"/>
      <w:marBottom w:val="0"/>
      <w:divBdr>
        <w:top w:val="none" w:sz="0" w:space="0" w:color="auto"/>
        <w:left w:val="none" w:sz="0" w:space="0" w:color="auto"/>
        <w:bottom w:val="none" w:sz="0" w:space="0" w:color="auto"/>
        <w:right w:val="none" w:sz="0" w:space="0" w:color="auto"/>
      </w:divBdr>
    </w:div>
    <w:div w:id="1318270469">
      <w:bodyDiv w:val="1"/>
      <w:marLeft w:val="0"/>
      <w:marRight w:val="0"/>
      <w:marTop w:val="0"/>
      <w:marBottom w:val="0"/>
      <w:divBdr>
        <w:top w:val="none" w:sz="0" w:space="0" w:color="auto"/>
        <w:left w:val="none" w:sz="0" w:space="0" w:color="auto"/>
        <w:bottom w:val="none" w:sz="0" w:space="0" w:color="auto"/>
        <w:right w:val="none" w:sz="0" w:space="0" w:color="auto"/>
      </w:divBdr>
    </w:div>
    <w:div w:id="1322080844">
      <w:bodyDiv w:val="1"/>
      <w:marLeft w:val="0"/>
      <w:marRight w:val="0"/>
      <w:marTop w:val="0"/>
      <w:marBottom w:val="0"/>
      <w:divBdr>
        <w:top w:val="none" w:sz="0" w:space="0" w:color="auto"/>
        <w:left w:val="none" w:sz="0" w:space="0" w:color="auto"/>
        <w:bottom w:val="none" w:sz="0" w:space="0" w:color="auto"/>
        <w:right w:val="none" w:sz="0" w:space="0" w:color="auto"/>
      </w:divBdr>
    </w:div>
    <w:div w:id="1338922666">
      <w:bodyDiv w:val="1"/>
      <w:marLeft w:val="0"/>
      <w:marRight w:val="0"/>
      <w:marTop w:val="0"/>
      <w:marBottom w:val="0"/>
      <w:divBdr>
        <w:top w:val="none" w:sz="0" w:space="0" w:color="auto"/>
        <w:left w:val="none" w:sz="0" w:space="0" w:color="auto"/>
        <w:bottom w:val="none" w:sz="0" w:space="0" w:color="auto"/>
        <w:right w:val="none" w:sz="0" w:space="0" w:color="auto"/>
      </w:divBdr>
    </w:div>
    <w:div w:id="1344473397">
      <w:bodyDiv w:val="1"/>
      <w:marLeft w:val="0"/>
      <w:marRight w:val="0"/>
      <w:marTop w:val="0"/>
      <w:marBottom w:val="0"/>
      <w:divBdr>
        <w:top w:val="none" w:sz="0" w:space="0" w:color="auto"/>
        <w:left w:val="none" w:sz="0" w:space="0" w:color="auto"/>
        <w:bottom w:val="none" w:sz="0" w:space="0" w:color="auto"/>
        <w:right w:val="none" w:sz="0" w:space="0" w:color="auto"/>
      </w:divBdr>
    </w:div>
    <w:div w:id="1349912326">
      <w:bodyDiv w:val="1"/>
      <w:marLeft w:val="0"/>
      <w:marRight w:val="0"/>
      <w:marTop w:val="0"/>
      <w:marBottom w:val="0"/>
      <w:divBdr>
        <w:top w:val="none" w:sz="0" w:space="0" w:color="auto"/>
        <w:left w:val="none" w:sz="0" w:space="0" w:color="auto"/>
        <w:bottom w:val="none" w:sz="0" w:space="0" w:color="auto"/>
        <w:right w:val="none" w:sz="0" w:space="0" w:color="auto"/>
      </w:divBdr>
    </w:div>
    <w:div w:id="1369916808">
      <w:bodyDiv w:val="1"/>
      <w:marLeft w:val="0"/>
      <w:marRight w:val="0"/>
      <w:marTop w:val="0"/>
      <w:marBottom w:val="0"/>
      <w:divBdr>
        <w:top w:val="none" w:sz="0" w:space="0" w:color="auto"/>
        <w:left w:val="none" w:sz="0" w:space="0" w:color="auto"/>
        <w:bottom w:val="none" w:sz="0" w:space="0" w:color="auto"/>
        <w:right w:val="none" w:sz="0" w:space="0" w:color="auto"/>
      </w:divBdr>
    </w:div>
    <w:div w:id="1391925121">
      <w:bodyDiv w:val="1"/>
      <w:marLeft w:val="0"/>
      <w:marRight w:val="0"/>
      <w:marTop w:val="0"/>
      <w:marBottom w:val="0"/>
      <w:divBdr>
        <w:top w:val="none" w:sz="0" w:space="0" w:color="auto"/>
        <w:left w:val="none" w:sz="0" w:space="0" w:color="auto"/>
        <w:bottom w:val="none" w:sz="0" w:space="0" w:color="auto"/>
        <w:right w:val="none" w:sz="0" w:space="0" w:color="auto"/>
      </w:divBdr>
    </w:div>
    <w:div w:id="1424377656">
      <w:bodyDiv w:val="1"/>
      <w:marLeft w:val="0"/>
      <w:marRight w:val="0"/>
      <w:marTop w:val="0"/>
      <w:marBottom w:val="0"/>
      <w:divBdr>
        <w:top w:val="none" w:sz="0" w:space="0" w:color="auto"/>
        <w:left w:val="none" w:sz="0" w:space="0" w:color="auto"/>
        <w:bottom w:val="none" w:sz="0" w:space="0" w:color="auto"/>
        <w:right w:val="none" w:sz="0" w:space="0" w:color="auto"/>
      </w:divBdr>
    </w:div>
    <w:div w:id="1433627915">
      <w:bodyDiv w:val="1"/>
      <w:marLeft w:val="0"/>
      <w:marRight w:val="0"/>
      <w:marTop w:val="0"/>
      <w:marBottom w:val="0"/>
      <w:divBdr>
        <w:top w:val="none" w:sz="0" w:space="0" w:color="auto"/>
        <w:left w:val="none" w:sz="0" w:space="0" w:color="auto"/>
        <w:bottom w:val="none" w:sz="0" w:space="0" w:color="auto"/>
        <w:right w:val="none" w:sz="0" w:space="0" w:color="auto"/>
      </w:divBdr>
    </w:div>
    <w:div w:id="1453279097">
      <w:bodyDiv w:val="1"/>
      <w:marLeft w:val="0"/>
      <w:marRight w:val="0"/>
      <w:marTop w:val="0"/>
      <w:marBottom w:val="0"/>
      <w:divBdr>
        <w:top w:val="none" w:sz="0" w:space="0" w:color="auto"/>
        <w:left w:val="none" w:sz="0" w:space="0" w:color="auto"/>
        <w:bottom w:val="none" w:sz="0" w:space="0" w:color="auto"/>
        <w:right w:val="none" w:sz="0" w:space="0" w:color="auto"/>
      </w:divBdr>
    </w:div>
    <w:div w:id="1472937891">
      <w:bodyDiv w:val="1"/>
      <w:marLeft w:val="0"/>
      <w:marRight w:val="0"/>
      <w:marTop w:val="0"/>
      <w:marBottom w:val="0"/>
      <w:divBdr>
        <w:top w:val="none" w:sz="0" w:space="0" w:color="auto"/>
        <w:left w:val="none" w:sz="0" w:space="0" w:color="auto"/>
        <w:bottom w:val="none" w:sz="0" w:space="0" w:color="auto"/>
        <w:right w:val="none" w:sz="0" w:space="0" w:color="auto"/>
      </w:divBdr>
    </w:div>
    <w:div w:id="1546135658">
      <w:bodyDiv w:val="1"/>
      <w:marLeft w:val="0"/>
      <w:marRight w:val="0"/>
      <w:marTop w:val="0"/>
      <w:marBottom w:val="0"/>
      <w:divBdr>
        <w:top w:val="none" w:sz="0" w:space="0" w:color="auto"/>
        <w:left w:val="none" w:sz="0" w:space="0" w:color="auto"/>
        <w:bottom w:val="none" w:sz="0" w:space="0" w:color="auto"/>
        <w:right w:val="none" w:sz="0" w:space="0" w:color="auto"/>
      </w:divBdr>
    </w:div>
    <w:div w:id="1603490846">
      <w:bodyDiv w:val="1"/>
      <w:marLeft w:val="0"/>
      <w:marRight w:val="0"/>
      <w:marTop w:val="0"/>
      <w:marBottom w:val="0"/>
      <w:divBdr>
        <w:top w:val="none" w:sz="0" w:space="0" w:color="auto"/>
        <w:left w:val="none" w:sz="0" w:space="0" w:color="auto"/>
        <w:bottom w:val="none" w:sz="0" w:space="0" w:color="auto"/>
        <w:right w:val="none" w:sz="0" w:space="0" w:color="auto"/>
      </w:divBdr>
    </w:div>
    <w:div w:id="1616667722">
      <w:bodyDiv w:val="1"/>
      <w:marLeft w:val="0"/>
      <w:marRight w:val="0"/>
      <w:marTop w:val="0"/>
      <w:marBottom w:val="0"/>
      <w:divBdr>
        <w:top w:val="none" w:sz="0" w:space="0" w:color="auto"/>
        <w:left w:val="none" w:sz="0" w:space="0" w:color="auto"/>
        <w:bottom w:val="none" w:sz="0" w:space="0" w:color="auto"/>
        <w:right w:val="none" w:sz="0" w:space="0" w:color="auto"/>
      </w:divBdr>
    </w:div>
    <w:div w:id="1630473192">
      <w:bodyDiv w:val="1"/>
      <w:marLeft w:val="0"/>
      <w:marRight w:val="0"/>
      <w:marTop w:val="0"/>
      <w:marBottom w:val="0"/>
      <w:divBdr>
        <w:top w:val="none" w:sz="0" w:space="0" w:color="auto"/>
        <w:left w:val="none" w:sz="0" w:space="0" w:color="auto"/>
        <w:bottom w:val="none" w:sz="0" w:space="0" w:color="auto"/>
        <w:right w:val="none" w:sz="0" w:space="0" w:color="auto"/>
      </w:divBdr>
    </w:div>
    <w:div w:id="1667977205">
      <w:bodyDiv w:val="1"/>
      <w:marLeft w:val="0"/>
      <w:marRight w:val="0"/>
      <w:marTop w:val="0"/>
      <w:marBottom w:val="0"/>
      <w:divBdr>
        <w:top w:val="none" w:sz="0" w:space="0" w:color="auto"/>
        <w:left w:val="none" w:sz="0" w:space="0" w:color="auto"/>
        <w:bottom w:val="none" w:sz="0" w:space="0" w:color="auto"/>
        <w:right w:val="none" w:sz="0" w:space="0" w:color="auto"/>
      </w:divBdr>
    </w:div>
    <w:div w:id="1678075464">
      <w:bodyDiv w:val="1"/>
      <w:marLeft w:val="0"/>
      <w:marRight w:val="0"/>
      <w:marTop w:val="0"/>
      <w:marBottom w:val="0"/>
      <w:divBdr>
        <w:top w:val="none" w:sz="0" w:space="0" w:color="auto"/>
        <w:left w:val="none" w:sz="0" w:space="0" w:color="auto"/>
        <w:bottom w:val="none" w:sz="0" w:space="0" w:color="auto"/>
        <w:right w:val="none" w:sz="0" w:space="0" w:color="auto"/>
      </w:divBdr>
    </w:div>
    <w:div w:id="1727605331">
      <w:bodyDiv w:val="1"/>
      <w:marLeft w:val="0"/>
      <w:marRight w:val="0"/>
      <w:marTop w:val="0"/>
      <w:marBottom w:val="0"/>
      <w:divBdr>
        <w:top w:val="none" w:sz="0" w:space="0" w:color="auto"/>
        <w:left w:val="none" w:sz="0" w:space="0" w:color="auto"/>
        <w:bottom w:val="none" w:sz="0" w:space="0" w:color="auto"/>
        <w:right w:val="none" w:sz="0" w:space="0" w:color="auto"/>
      </w:divBdr>
    </w:div>
    <w:div w:id="1748653073">
      <w:bodyDiv w:val="1"/>
      <w:marLeft w:val="0"/>
      <w:marRight w:val="0"/>
      <w:marTop w:val="0"/>
      <w:marBottom w:val="0"/>
      <w:divBdr>
        <w:top w:val="none" w:sz="0" w:space="0" w:color="auto"/>
        <w:left w:val="none" w:sz="0" w:space="0" w:color="auto"/>
        <w:bottom w:val="none" w:sz="0" w:space="0" w:color="auto"/>
        <w:right w:val="none" w:sz="0" w:space="0" w:color="auto"/>
      </w:divBdr>
    </w:div>
    <w:div w:id="1880822133">
      <w:bodyDiv w:val="1"/>
      <w:marLeft w:val="0"/>
      <w:marRight w:val="0"/>
      <w:marTop w:val="0"/>
      <w:marBottom w:val="0"/>
      <w:divBdr>
        <w:top w:val="none" w:sz="0" w:space="0" w:color="auto"/>
        <w:left w:val="none" w:sz="0" w:space="0" w:color="auto"/>
        <w:bottom w:val="none" w:sz="0" w:space="0" w:color="auto"/>
        <w:right w:val="none" w:sz="0" w:space="0" w:color="auto"/>
      </w:divBdr>
    </w:div>
    <w:div w:id="1903978639">
      <w:bodyDiv w:val="1"/>
      <w:marLeft w:val="0"/>
      <w:marRight w:val="0"/>
      <w:marTop w:val="0"/>
      <w:marBottom w:val="0"/>
      <w:divBdr>
        <w:top w:val="none" w:sz="0" w:space="0" w:color="auto"/>
        <w:left w:val="none" w:sz="0" w:space="0" w:color="auto"/>
        <w:bottom w:val="none" w:sz="0" w:space="0" w:color="auto"/>
        <w:right w:val="none" w:sz="0" w:space="0" w:color="auto"/>
      </w:divBdr>
    </w:div>
    <w:div w:id="1908225674">
      <w:bodyDiv w:val="1"/>
      <w:marLeft w:val="0"/>
      <w:marRight w:val="0"/>
      <w:marTop w:val="0"/>
      <w:marBottom w:val="0"/>
      <w:divBdr>
        <w:top w:val="none" w:sz="0" w:space="0" w:color="auto"/>
        <w:left w:val="none" w:sz="0" w:space="0" w:color="auto"/>
        <w:bottom w:val="none" w:sz="0" w:space="0" w:color="auto"/>
        <w:right w:val="none" w:sz="0" w:space="0" w:color="auto"/>
      </w:divBdr>
    </w:div>
    <w:div w:id="1913736964">
      <w:bodyDiv w:val="1"/>
      <w:marLeft w:val="0"/>
      <w:marRight w:val="0"/>
      <w:marTop w:val="0"/>
      <w:marBottom w:val="0"/>
      <w:divBdr>
        <w:top w:val="none" w:sz="0" w:space="0" w:color="auto"/>
        <w:left w:val="none" w:sz="0" w:space="0" w:color="auto"/>
        <w:bottom w:val="none" w:sz="0" w:space="0" w:color="auto"/>
        <w:right w:val="none" w:sz="0" w:space="0" w:color="auto"/>
      </w:divBdr>
    </w:div>
    <w:div w:id="1924142982">
      <w:bodyDiv w:val="1"/>
      <w:marLeft w:val="0"/>
      <w:marRight w:val="0"/>
      <w:marTop w:val="0"/>
      <w:marBottom w:val="0"/>
      <w:divBdr>
        <w:top w:val="none" w:sz="0" w:space="0" w:color="auto"/>
        <w:left w:val="none" w:sz="0" w:space="0" w:color="auto"/>
        <w:bottom w:val="none" w:sz="0" w:space="0" w:color="auto"/>
        <w:right w:val="none" w:sz="0" w:space="0" w:color="auto"/>
      </w:divBdr>
    </w:div>
    <w:div w:id="213720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hyperlink" Target="http://adilet.zan.kz/rus/docs/K090000193_"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A044B4-FCD2-466E-9948-705D1B27D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8025</Words>
  <Characters>45744</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cp:lastPrinted>2023-01-06T06:22:00Z</cp:lastPrinted>
  <dcterms:created xsi:type="dcterms:W3CDTF">2023-01-06T05:04:00Z</dcterms:created>
  <dcterms:modified xsi:type="dcterms:W3CDTF">2023-01-06T06:24:00Z</dcterms:modified>
</cp:coreProperties>
</file>